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B2A" w:rsidRPr="00120FDB" w:rsidRDefault="00DF1B2A" w:rsidP="00120FD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120FDB">
        <w:rPr>
          <w:rFonts w:ascii="Times New Roman" w:hAnsi="Times New Roman"/>
          <w:b/>
          <w:sz w:val="28"/>
          <w:szCs w:val="28"/>
          <w:lang w:val="ru-RU"/>
        </w:rPr>
        <w:t>Москва, 18 ноября 2016</w:t>
      </w:r>
    </w:p>
    <w:p w:rsidR="003A1854" w:rsidRPr="00120FDB" w:rsidRDefault="00FE09FC" w:rsidP="00120FDB">
      <w:pPr>
        <w:rPr>
          <w:rFonts w:ascii="Times New Roman" w:hAnsi="Times New Roman"/>
          <w:b/>
          <w:sz w:val="28"/>
          <w:szCs w:val="28"/>
          <w:lang w:val="ru-RU"/>
        </w:rPr>
      </w:pPr>
      <w:r w:rsidRPr="00120FDB">
        <w:rPr>
          <w:rFonts w:ascii="Times New Roman" w:hAnsi="Times New Roman"/>
          <w:b/>
          <w:sz w:val="28"/>
          <w:szCs w:val="28"/>
          <w:lang w:val="ru-RU"/>
        </w:rPr>
        <w:t>Новая жизнь старого слова:</w:t>
      </w:r>
      <w:r w:rsidR="00B65AB9" w:rsidRPr="00120FDB">
        <w:rPr>
          <w:rFonts w:ascii="Times New Roman" w:hAnsi="Times New Roman"/>
          <w:b/>
          <w:sz w:val="28"/>
          <w:szCs w:val="28"/>
          <w:lang w:val="ru-RU"/>
        </w:rPr>
        <w:t xml:space="preserve"> вечер античной драмы от</w:t>
      </w:r>
      <w:r w:rsidRPr="00120FDB">
        <w:rPr>
          <w:rFonts w:ascii="Times New Roman" w:hAnsi="Times New Roman"/>
          <w:b/>
          <w:sz w:val="28"/>
          <w:szCs w:val="28"/>
          <w:lang w:val="ru-RU"/>
        </w:rPr>
        <w:t xml:space="preserve"> проект</w:t>
      </w:r>
      <w:r w:rsidR="00B65AB9" w:rsidRPr="00120FDB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120FDB">
        <w:rPr>
          <w:rFonts w:ascii="Times New Roman" w:hAnsi="Times New Roman"/>
          <w:b/>
          <w:sz w:val="28"/>
          <w:szCs w:val="28"/>
          <w:lang w:val="ru-RU"/>
        </w:rPr>
        <w:t xml:space="preserve"> «Вдумчивые чтения» </w:t>
      </w:r>
    </w:p>
    <w:p w:rsidR="00DF1B2A" w:rsidRPr="00120FDB" w:rsidRDefault="00820569" w:rsidP="00120FD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20FDB">
        <w:rPr>
          <w:rFonts w:ascii="Times New Roman" w:hAnsi="Times New Roman"/>
          <w:sz w:val="28"/>
          <w:szCs w:val="28"/>
          <w:lang w:val="ru-RU"/>
        </w:rPr>
        <w:t xml:space="preserve">17 ноября </w:t>
      </w:r>
      <w:r w:rsidR="00DF1B2A" w:rsidRPr="00120FDB">
        <w:rPr>
          <w:rFonts w:ascii="Times New Roman" w:hAnsi="Times New Roman"/>
          <w:sz w:val="28"/>
          <w:szCs w:val="28"/>
          <w:lang w:val="ru-RU"/>
        </w:rPr>
        <w:t xml:space="preserve">в Библиотеке-читальне им. Тургенева собрались актёры, эксперты разных областей знания и многочисленные зрители. Собрались, чтобы </w:t>
      </w:r>
      <w:r w:rsidRPr="00120FDB">
        <w:rPr>
          <w:rFonts w:ascii="Times New Roman" w:hAnsi="Times New Roman"/>
          <w:sz w:val="28"/>
          <w:szCs w:val="28"/>
          <w:lang w:val="ru-RU"/>
        </w:rPr>
        <w:t>поразмышлять об античности, Троянской войне и судьбе европейской цивилизации.</w:t>
      </w:r>
      <w:r w:rsidR="00DF1B2A" w:rsidRPr="00120FDB">
        <w:rPr>
          <w:rFonts w:ascii="Times New Roman" w:hAnsi="Times New Roman"/>
          <w:sz w:val="28"/>
          <w:szCs w:val="28"/>
          <w:lang w:val="ru-RU"/>
        </w:rPr>
        <w:t xml:space="preserve"> В таком необычном формате состоялось очередное событие проекта «Вдумчивые чтения».</w:t>
      </w:r>
    </w:p>
    <w:p w:rsidR="009B65BD" w:rsidRPr="00120FDB" w:rsidRDefault="00DF1B2A" w:rsidP="00120FD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20FDB">
        <w:rPr>
          <w:rFonts w:ascii="Times New Roman" w:hAnsi="Times New Roman"/>
          <w:sz w:val="28"/>
          <w:szCs w:val="28"/>
          <w:lang w:val="ru-RU"/>
        </w:rPr>
        <w:t xml:space="preserve">«Троянская война и начало европейской истории» </w:t>
      </w:r>
      <w:r w:rsidR="00D30EF4" w:rsidRPr="00120FDB">
        <w:rPr>
          <w:rFonts w:ascii="Times New Roman" w:hAnsi="Times New Roman"/>
          <w:sz w:val="28"/>
          <w:szCs w:val="28"/>
          <w:lang w:val="ru-RU"/>
        </w:rPr>
        <w:t>–</w:t>
      </w:r>
      <w:r w:rsidRPr="00120FDB">
        <w:rPr>
          <w:rFonts w:ascii="Times New Roman" w:hAnsi="Times New Roman"/>
          <w:sz w:val="28"/>
          <w:szCs w:val="28"/>
          <w:lang w:val="ru-RU"/>
        </w:rPr>
        <w:t xml:space="preserve"> это вечер античной драмы, дающий возможность каждому участнику вырваться из серых будней и почувствовать себя Генрихом </w:t>
      </w:r>
      <w:proofErr w:type="spellStart"/>
      <w:r w:rsidRPr="00120FDB">
        <w:rPr>
          <w:rFonts w:ascii="Times New Roman" w:hAnsi="Times New Roman"/>
          <w:sz w:val="28"/>
          <w:szCs w:val="28"/>
          <w:lang w:val="ru-RU"/>
        </w:rPr>
        <w:t>Шлиманом</w:t>
      </w:r>
      <w:proofErr w:type="spellEnd"/>
      <w:r w:rsidRPr="00120FD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30EF4" w:rsidRPr="00120FDB">
        <w:rPr>
          <w:rFonts w:ascii="Times New Roman" w:hAnsi="Times New Roman"/>
          <w:sz w:val="28"/>
          <w:szCs w:val="28"/>
          <w:lang w:val="ru-RU"/>
        </w:rPr>
        <w:t xml:space="preserve">шаг за </w:t>
      </w:r>
      <w:r w:rsidRPr="00120FDB">
        <w:rPr>
          <w:rFonts w:ascii="Times New Roman" w:hAnsi="Times New Roman"/>
          <w:sz w:val="28"/>
          <w:szCs w:val="28"/>
          <w:lang w:val="ru-RU"/>
        </w:rPr>
        <w:t xml:space="preserve">шагом приближающимся к разгадке тайны древней Трои. Библиотека-читальня им. Тургенева принимает </w:t>
      </w:r>
      <w:r w:rsidR="00D30EF4" w:rsidRPr="00120FDB">
        <w:rPr>
          <w:rFonts w:ascii="Times New Roman" w:hAnsi="Times New Roman"/>
          <w:sz w:val="28"/>
          <w:szCs w:val="28"/>
          <w:lang w:val="ru-RU"/>
        </w:rPr>
        <w:t xml:space="preserve">у себя этот синтез из театра, лекции и открытой дискуссии уже во второй раз, и в </w:t>
      </w:r>
      <w:r w:rsidR="00E617A8">
        <w:rPr>
          <w:rFonts w:ascii="Times New Roman" w:hAnsi="Times New Roman"/>
          <w:sz w:val="28"/>
          <w:szCs w:val="28"/>
          <w:lang w:val="ru-RU"/>
        </w:rPr>
        <w:t>этот раз мероприятие</w:t>
      </w:r>
      <w:r w:rsidR="00D30EF4" w:rsidRPr="00120FDB">
        <w:rPr>
          <w:rFonts w:ascii="Times New Roman" w:hAnsi="Times New Roman"/>
          <w:sz w:val="28"/>
          <w:szCs w:val="28"/>
          <w:lang w:val="ru-RU"/>
        </w:rPr>
        <w:t xml:space="preserve"> как раз</w:t>
      </w:r>
      <w:r w:rsidR="009B65BD" w:rsidRPr="00120FDB">
        <w:rPr>
          <w:rFonts w:ascii="Times New Roman" w:hAnsi="Times New Roman"/>
          <w:sz w:val="28"/>
          <w:szCs w:val="28"/>
          <w:lang w:val="ru-RU"/>
        </w:rPr>
        <w:t xml:space="preserve"> посвящено 195-летию</w:t>
      </w:r>
      <w:r w:rsidR="00D30EF4" w:rsidRPr="00120FDB">
        <w:rPr>
          <w:rFonts w:ascii="Times New Roman" w:hAnsi="Times New Roman"/>
          <w:sz w:val="28"/>
          <w:szCs w:val="28"/>
          <w:lang w:val="ru-RU"/>
        </w:rPr>
        <w:t xml:space="preserve"> археолога-самоучки, который с детства мечтал найти и нашёл легендарный город.</w:t>
      </w:r>
    </w:p>
    <w:p w:rsidR="0007092E" w:rsidRPr="00120FDB" w:rsidRDefault="00D30EF4" w:rsidP="00120FD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20FDB">
        <w:rPr>
          <w:rFonts w:ascii="Times New Roman" w:hAnsi="Times New Roman"/>
          <w:sz w:val="28"/>
          <w:szCs w:val="28"/>
          <w:lang w:val="ru-RU"/>
        </w:rPr>
        <w:t xml:space="preserve">Погрузиться в атмосферу событий </w:t>
      </w:r>
      <w:proofErr w:type="spellStart"/>
      <w:r w:rsidRPr="00120FDB">
        <w:rPr>
          <w:rFonts w:ascii="Times New Roman" w:hAnsi="Times New Roman"/>
          <w:sz w:val="28"/>
          <w:szCs w:val="28"/>
          <w:lang w:val="ru-RU"/>
        </w:rPr>
        <w:t>трехтысячелетней</w:t>
      </w:r>
      <w:proofErr w:type="spellEnd"/>
      <w:r w:rsidRPr="00120FDB">
        <w:rPr>
          <w:rFonts w:ascii="Times New Roman" w:hAnsi="Times New Roman"/>
          <w:sz w:val="28"/>
          <w:szCs w:val="28"/>
          <w:lang w:val="ru-RU"/>
        </w:rPr>
        <w:t xml:space="preserve"> давности зрителям помогли известные актёры театра и кино. Драму принесения в жертву дочери ради обещаний бо</w:t>
      </w:r>
      <w:r w:rsidR="00E617A8">
        <w:rPr>
          <w:rFonts w:ascii="Times New Roman" w:hAnsi="Times New Roman"/>
          <w:sz w:val="28"/>
          <w:szCs w:val="28"/>
          <w:lang w:val="ru-RU"/>
        </w:rPr>
        <w:t>г</w:t>
      </w:r>
      <w:r w:rsidRPr="00120FDB">
        <w:rPr>
          <w:rFonts w:ascii="Times New Roman" w:hAnsi="Times New Roman"/>
          <w:sz w:val="28"/>
          <w:szCs w:val="28"/>
          <w:lang w:val="ru-RU"/>
        </w:rPr>
        <w:t xml:space="preserve">ов оживили </w:t>
      </w:r>
      <w:r w:rsidRPr="00120FDB">
        <w:rPr>
          <w:rFonts w:ascii="Times New Roman" w:hAnsi="Times New Roman"/>
          <w:b/>
          <w:sz w:val="28"/>
          <w:szCs w:val="28"/>
          <w:lang w:val="ru-RU"/>
        </w:rPr>
        <w:t xml:space="preserve">Амаду </w:t>
      </w:r>
      <w:proofErr w:type="spellStart"/>
      <w:r w:rsidRPr="00120FDB">
        <w:rPr>
          <w:rFonts w:ascii="Times New Roman" w:hAnsi="Times New Roman"/>
          <w:b/>
          <w:sz w:val="28"/>
          <w:szCs w:val="28"/>
          <w:lang w:val="ru-RU"/>
        </w:rPr>
        <w:t>Мамадаков</w:t>
      </w:r>
      <w:proofErr w:type="spellEnd"/>
      <w:r w:rsidRPr="00120FDB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120FDB">
        <w:rPr>
          <w:rFonts w:ascii="Times New Roman" w:hAnsi="Times New Roman"/>
          <w:b/>
          <w:sz w:val="28"/>
          <w:szCs w:val="28"/>
          <w:lang w:val="ru-RU"/>
        </w:rPr>
        <w:t>Елизавета Рыжих</w:t>
      </w:r>
      <w:r w:rsidRPr="00120FDB">
        <w:rPr>
          <w:rFonts w:ascii="Times New Roman" w:hAnsi="Times New Roman"/>
          <w:sz w:val="28"/>
          <w:szCs w:val="28"/>
          <w:lang w:val="ru-RU"/>
        </w:rPr>
        <w:t>.</w:t>
      </w:r>
      <w:r w:rsidR="0007092E" w:rsidRPr="00120FDB">
        <w:rPr>
          <w:rFonts w:ascii="Times New Roman" w:hAnsi="Times New Roman"/>
          <w:sz w:val="28"/>
          <w:szCs w:val="28"/>
          <w:lang w:val="ru-RU"/>
        </w:rPr>
        <w:t xml:space="preserve"> Монологи </w:t>
      </w:r>
      <w:r w:rsidR="0007092E" w:rsidRPr="00120FDB">
        <w:rPr>
          <w:rFonts w:ascii="Times New Roman" w:hAnsi="Times New Roman"/>
          <w:b/>
          <w:sz w:val="28"/>
          <w:szCs w:val="28"/>
          <w:lang w:val="ru-RU"/>
        </w:rPr>
        <w:t>Марии Скосыревой</w:t>
      </w:r>
      <w:r w:rsidR="0007092E" w:rsidRPr="00120FDB">
        <w:rPr>
          <w:rFonts w:ascii="Times New Roman" w:hAnsi="Times New Roman"/>
          <w:sz w:val="28"/>
          <w:szCs w:val="28"/>
          <w:lang w:val="ru-RU"/>
        </w:rPr>
        <w:t>,</w:t>
      </w:r>
      <w:r w:rsidRPr="00120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092E" w:rsidRPr="00120FDB">
        <w:rPr>
          <w:rFonts w:ascii="Times New Roman" w:hAnsi="Times New Roman"/>
          <w:b/>
          <w:sz w:val="28"/>
          <w:szCs w:val="28"/>
          <w:lang w:val="ru-RU"/>
        </w:rPr>
        <w:t xml:space="preserve">Теодоры </w:t>
      </w:r>
      <w:proofErr w:type="spellStart"/>
      <w:r w:rsidR="0007092E" w:rsidRPr="00120FDB">
        <w:rPr>
          <w:rFonts w:ascii="Times New Roman" w:hAnsi="Times New Roman"/>
          <w:b/>
          <w:sz w:val="28"/>
          <w:szCs w:val="28"/>
          <w:lang w:val="ru-RU"/>
        </w:rPr>
        <w:t>Янницы</w:t>
      </w:r>
      <w:proofErr w:type="spellEnd"/>
      <w:r w:rsidR="0007092E" w:rsidRPr="00120FDB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07092E" w:rsidRPr="00120FDB">
        <w:rPr>
          <w:rFonts w:ascii="Times New Roman" w:hAnsi="Times New Roman"/>
          <w:b/>
          <w:sz w:val="28"/>
          <w:szCs w:val="28"/>
          <w:lang w:val="ru-RU"/>
        </w:rPr>
        <w:t>Татьяны Владимировой</w:t>
      </w:r>
      <w:r w:rsidR="0007092E" w:rsidRPr="00120FDB">
        <w:rPr>
          <w:rFonts w:ascii="Times New Roman" w:hAnsi="Times New Roman"/>
          <w:sz w:val="28"/>
          <w:szCs w:val="28"/>
          <w:lang w:val="ru-RU"/>
        </w:rPr>
        <w:t xml:space="preserve"> раскрывали тему борьбы между долгом и любовью. И никого не оставила равнодушными сцена между прекрасной Еленой в исполнении </w:t>
      </w:r>
      <w:r w:rsidR="007D6336">
        <w:rPr>
          <w:rFonts w:ascii="Times New Roman" w:hAnsi="Times New Roman"/>
          <w:b/>
          <w:sz w:val="28"/>
          <w:szCs w:val="28"/>
          <w:lang w:val="ru-RU"/>
        </w:rPr>
        <w:t>Анны Тереховой</w:t>
      </w:r>
      <w:r w:rsidR="0007092E" w:rsidRPr="00120FDB">
        <w:rPr>
          <w:rFonts w:ascii="Times New Roman" w:hAnsi="Times New Roman"/>
          <w:sz w:val="28"/>
          <w:szCs w:val="28"/>
          <w:lang w:val="ru-RU"/>
        </w:rPr>
        <w:t xml:space="preserve">, и «пришедшем казнить» </w:t>
      </w:r>
      <w:proofErr w:type="spellStart"/>
      <w:r w:rsidR="0007092E" w:rsidRPr="00120FDB">
        <w:rPr>
          <w:rFonts w:ascii="Times New Roman" w:hAnsi="Times New Roman"/>
          <w:sz w:val="28"/>
          <w:szCs w:val="28"/>
          <w:lang w:val="ru-RU"/>
        </w:rPr>
        <w:t>Менелаем</w:t>
      </w:r>
      <w:proofErr w:type="spellEnd"/>
      <w:r w:rsidR="0007092E" w:rsidRPr="00120FDB">
        <w:rPr>
          <w:rFonts w:ascii="Times New Roman" w:hAnsi="Times New Roman"/>
          <w:sz w:val="28"/>
          <w:szCs w:val="28"/>
          <w:lang w:val="ru-RU"/>
        </w:rPr>
        <w:t xml:space="preserve"> в исполнении </w:t>
      </w:r>
      <w:r w:rsidR="0007092E" w:rsidRPr="00120FDB">
        <w:rPr>
          <w:rFonts w:ascii="Times New Roman" w:hAnsi="Times New Roman"/>
          <w:b/>
          <w:sz w:val="28"/>
          <w:szCs w:val="28"/>
          <w:lang w:val="ru-RU"/>
        </w:rPr>
        <w:t>Алексея Осипова</w:t>
      </w:r>
      <w:r w:rsidR="0007092E" w:rsidRPr="00120FDB">
        <w:rPr>
          <w:rFonts w:ascii="Times New Roman" w:hAnsi="Times New Roman"/>
          <w:sz w:val="28"/>
          <w:szCs w:val="28"/>
          <w:lang w:val="ru-RU"/>
        </w:rPr>
        <w:t xml:space="preserve">. Мостом между античностью и нашим временем стало стихотворение А. </w:t>
      </w:r>
      <w:proofErr w:type="spellStart"/>
      <w:r w:rsidR="0007092E" w:rsidRPr="00120FDB">
        <w:rPr>
          <w:rFonts w:ascii="Times New Roman" w:hAnsi="Times New Roman"/>
          <w:sz w:val="28"/>
          <w:szCs w:val="28"/>
          <w:lang w:val="ru-RU"/>
        </w:rPr>
        <w:t>Кавафиса</w:t>
      </w:r>
      <w:proofErr w:type="spellEnd"/>
      <w:r w:rsidR="0007092E" w:rsidRPr="00120FDB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7D6336">
        <w:rPr>
          <w:rFonts w:ascii="Times New Roman" w:hAnsi="Times New Roman"/>
          <w:sz w:val="28"/>
          <w:szCs w:val="28"/>
          <w:lang w:val="ru-RU"/>
        </w:rPr>
        <w:t>Ожидая варваров</w:t>
      </w:r>
      <w:r w:rsidR="0007092E" w:rsidRPr="00120FDB">
        <w:rPr>
          <w:rFonts w:ascii="Times New Roman" w:hAnsi="Times New Roman"/>
          <w:sz w:val="28"/>
          <w:szCs w:val="28"/>
          <w:lang w:val="ru-RU"/>
        </w:rPr>
        <w:t xml:space="preserve">» в </w:t>
      </w:r>
      <w:r w:rsidR="007D6336">
        <w:rPr>
          <w:rFonts w:ascii="Times New Roman" w:hAnsi="Times New Roman"/>
          <w:sz w:val="28"/>
          <w:szCs w:val="28"/>
          <w:lang w:val="ru-RU"/>
        </w:rPr>
        <w:t xml:space="preserve">ярком </w:t>
      </w:r>
      <w:r w:rsidR="0007092E" w:rsidRPr="00120FDB">
        <w:rPr>
          <w:rFonts w:ascii="Times New Roman" w:hAnsi="Times New Roman"/>
          <w:sz w:val="28"/>
          <w:szCs w:val="28"/>
          <w:lang w:val="ru-RU"/>
        </w:rPr>
        <w:t xml:space="preserve">прочтении </w:t>
      </w:r>
      <w:r w:rsidR="0007092E" w:rsidRPr="00120FDB">
        <w:rPr>
          <w:rFonts w:ascii="Times New Roman" w:hAnsi="Times New Roman"/>
          <w:b/>
          <w:sz w:val="28"/>
          <w:szCs w:val="28"/>
          <w:lang w:val="ru-RU"/>
        </w:rPr>
        <w:t>Лики Нифонтовой</w:t>
      </w:r>
      <w:r w:rsidR="0007092E" w:rsidRPr="00120FDB">
        <w:rPr>
          <w:rFonts w:ascii="Times New Roman" w:hAnsi="Times New Roman"/>
          <w:sz w:val="28"/>
          <w:szCs w:val="28"/>
          <w:lang w:val="ru-RU"/>
        </w:rPr>
        <w:t>.</w:t>
      </w:r>
    </w:p>
    <w:p w:rsidR="009B65BD" w:rsidRPr="00120FDB" w:rsidRDefault="0007092E" w:rsidP="00120FD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20FDB">
        <w:rPr>
          <w:rFonts w:ascii="Times New Roman" w:hAnsi="Times New Roman"/>
          <w:sz w:val="28"/>
          <w:szCs w:val="28"/>
          <w:lang w:val="ru-RU"/>
        </w:rPr>
        <w:t>О</w:t>
      </w:r>
      <w:r w:rsidR="00665FFA" w:rsidRPr="00120FDB">
        <w:rPr>
          <w:rFonts w:ascii="Times New Roman" w:hAnsi="Times New Roman"/>
          <w:sz w:val="28"/>
          <w:szCs w:val="28"/>
          <w:lang w:val="ru-RU"/>
        </w:rPr>
        <w:t>бычно, читая художественное произведение, смотря его постановку в театре или экранизацию, мы способны оценить</w:t>
      </w:r>
      <w:r w:rsidR="0040500A" w:rsidRPr="00120FDB">
        <w:rPr>
          <w:rFonts w:ascii="Times New Roman" w:hAnsi="Times New Roman"/>
          <w:sz w:val="28"/>
          <w:szCs w:val="28"/>
          <w:lang w:val="ru-RU"/>
        </w:rPr>
        <w:t xml:space="preserve"> и понять</w:t>
      </w:r>
      <w:r w:rsidR="00665FFA" w:rsidRPr="00120FDB">
        <w:rPr>
          <w:rFonts w:ascii="Times New Roman" w:hAnsi="Times New Roman"/>
          <w:sz w:val="28"/>
          <w:szCs w:val="28"/>
          <w:lang w:val="ru-RU"/>
        </w:rPr>
        <w:t xml:space="preserve"> его лишь с одной</w:t>
      </w:r>
      <w:r w:rsidR="0040500A" w:rsidRPr="00120FDB">
        <w:rPr>
          <w:rFonts w:ascii="Times New Roman" w:hAnsi="Times New Roman"/>
          <w:sz w:val="28"/>
          <w:szCs w:val="28"/>
          <w:lang w:val="ru-RU"/>
        </w:rPr>
        <w:t>, своей,</w:t>
      </w:r>
      <w:r w:rsidR="00665FFA" w:rsidRPr="00120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500A" w:rsidRPr="00120FDB">
        <w:rPr>
          <w:rFonts w:ascii="Times New Roman" w:hAnsi="Times New Roman"/>
          <w:sz w:val="28"/>
          <w:szCs w:val="28"/>
          <w:lang w:val="ru-RU"/>
        </w:rPr>
        <w:t>перспективы</w:t>
      </w:r>
      <w:r w:rsidR="00665FFA" w:rsidRPr="00120FDB">
        <w:rPr>
          <w:rFonts w:ascii="Times New Roman" w:hAnsi="Times New Roman"/>
          <w:sz w:val="28"/>
          <w:szCs w:val="28"/>
          <w:lang w:val="ru-RU"/>
        </w:rPr>
        <w:t>.</w:t>
      </w:r>
      <w:r w:rsidR="00450EEF">
        <w:rPr>
          <w:rFonts w:ascii="Times New Roman" w:hAnsi="Times New Roman"/>
          <w:sz w:val="28"/>
          <w:szCs w:val="28"/>
          <w:lang w:val="ru-RU"/>
        </w:rPr>
        <w:t xml:space="preserve"> По идее художественного руководителя и режиссера проекта </w:t>
      </w:r>
      <w:r w:rsidR="00450EEF" w:rsidRPr="00450EEF">
        <w:rPr>
          <w:rFonts w:ascii="Times New Roman" w:hAnsi="Times New Roman"/>
          <w:b/>
          <w:sz w:val="28"/>
          <w:szCs w:val="28"/>
          <w:lang w:val="ru-RU"/>
        </w:rPr>
        <w:t>Валерии Устиновой</w:t>
      </w:r>
      <w:r w:rsidR="00450EEF">
        <w:rPr>
          <w:rFonts w:ascii="Times New Roman" w:hAnsi="Times New Roman"/>
          <w:sz w:val="28"/>
          <w:szCs w:val="28"/>
          <w:lang w:val="ru-RU"/>
        </w:rPr>
        <w:t>,</w:t>
      </w:r>
      <w:r w:rsidR="0040500A" w:rsidRPr="00120FDB">
        <w:rPr>
          <w:rFonts w:ascii="Times New Roman" w:hAnsi="Times New Roman"/>
          <w:sz w:val="28"/>
          <w:szCs w:val="28"/>
          <w:lang w:val="ru-RU"/>
        </w:rPr>
        <w:t xml:space="preserve"> «Вдумчивые чтения» </w:t>
      </w:r>
      <w:r w:rsidR="00450EEF" w:rsidRPr="00120FDB">
        <w:rPr>
          <w:rFonts w:ascii="Times New Roman" w:hAnsi="Times New Roman"/>
          <w:sz w:val="28"/>
          <w:szCs w:val="28"/>
          <w:lang w:val="ru-RU"/>
        </w:rPr>
        <w:t>–</w:t>
      </w:r>
      <w:r w:rsidR="0040500A" w:rsidRPr="00120FDB">
        <w:rPr>
          <w:rFonts w:ascii="Times New Roman" w:hAnsi="Times New Roman"/>
          <w:sz w:val="28"/>
          <w:szCs w:val="28"/>
          <w:lang w:val="ru-RU"/>
        </w:rPr>
        <w:t xml:space="preserve"> это попытка объединить различные точки зрения на один и тот же предмет для создания наиболее полной картины</w:t>
      </w:r>
      <w:r w:rsidRPr="00120FDB">
        <w:rPr>
          <w:rFonts w:ascii="Times New Roman" w:hAnsi="Times New Roman"/>
          <w:sz w:val="28"/>
          <w:szCs w:val="28"/>
          <w:lang w:val="ru-RU"/>
        </w:rPr>
        <w:t xml:space="preserve">. В этом зрителям помогли эксперты: канд. ист. наук, директор Греческого Культурного Центра </w:t>
      </w:r>
      <w:r w:rsidRPr="00450EEF">
        <w:rPr>
          <w:rFonts w:ascii="Times New Roman" w:hAnsi="Times New Roman"/>
          <w:b/>
          <w:sz w:val="28"/>
          <w:szCs w:val="28"/>
          <w:lang w:val="ru-RU"/>
        </w:rPr>
        <w:t xml:space="preserve">Теодора </w:t>
      </w:r>
      <w:proofErr w:type="spellStart"/>
      <w:r w:rsidRPr="00450EEF">
        <w:rPr>
          <w:rFonts w:ascii="Times New Roman" w:hAnsi="Times New Roman"/>
          <w:b/>
          <w:sz w:val="28"/>
          <w:szCs w:val="28"/>
          <w:lang w:val="ru-RU"/>
        </w:rPr>
        <w:t>Янници</w:t>
      </w:r>
      <w:proofErr w:type="spellEnd"/>
      <w:r w:rsidRPr="00120FDB">
        <w:rPr>
          <w:rFonts w:ascii="Times New Roman" w:hAnsi="Times New Roman"/>
          <w:sz w:val="28"/>
          <w:szCs w:val="28"/>
          <w:lang w:val="ru-RU"/>
        </w:rPr>
        <w:t xml:space="preserve">, д.ф.н., профессор кафедры культуры, мира и демократии РГГУ </w:t>
      </w:r>
      <w:r w:rsidRPr="00450EEF">
        <w:rPr>
          <w:rFonts w:ascii="Times New Roman" w:hAnsi="Times New Roman"/>
          <w:b/>
          <w:sz w:val="28"/>
          <w:szCs w:val="28"/>
          <w:lang w:val="ru-RU"/>
        </w:rPr>
        <w:t xml:space="preserve">Сергей </w:t>
      </w:r>
      <w:proofErr w:type="spellStart"/>
      <w:r w:rsidRPr="00450EEF">
        <w:rPr>
          <w:rFonts w:ascii="Times New Roman" w:hAnsi="Times New Roman"/>
          <w:b/>
          <w:sz w:val="28"/>
          <w:szCs w:val="28"/>
          <w:lang w:val="ru-RU"/>
        </w:rPr>
        <w:t>Клягин</w:t>
      </w:r>
      <w:proofErr w:type="spellEnd"/>
      <w:r w:rsidRPr="00120FDB">
        <w:rPr>
          <w:rFonts w:ascii="Times New Roman" w:hAnsi="Times New Roman"/>
          <w:sz w:val="28"/>
          <w:szCs w:val="28"/>
          <w:lang w:val="ru-RU"/>
        </w:rPr>
        <w:t xml:space="preserve">, канд. </w:t>
      </w:r>
      <w:proofErr w:type="gramStart"/>
      <w:r w:rsidRPr="00120FDB">
        <w:rPr>
          <w:rFonts w:ascii="Times New Roman" w:hAnsi="Times New Roman"/>
          <w:sz w:val="28"/>
          <w:szCs w:val="28"/>
          <w:lang w:val="ru-RU"/>
        </w:rPr>
        <w:t>иск.,</w:t>
      </w:r>
      <w:proofErr w:type="gramEnd"/>
      <w:r w:rsidRPr="00120FDB">
        <w:rPr>
          <w:rFonts w:ascii="Times New Roman" w:hAnsi="Times New Roman"/>
          <w:sz w:val="28"/>
          <w:szCs w:val="28"/>
          <w:lang w:val="ru-RU"/>
        </w:rPr>
        <w:t xml:space="preserve"> научный сотрудник Государственного института искусствознания </w:t>
      </w:r>
      <w:r w:rsidRPr="00450EEF">
        <w:rPr>
          <w:rFonts w:ascii="Times New Roman" w:hAnsi="Times New Roman"/>
          <w:b/>
          <w:sz w:val="28"/>
          <w:szCs w:val="28"/>
          <w:lang w:val="ru-RU"/>
        </w:rPr>
        <w:t xml:space="preserve">Сергей </w:t>
      </w:r>
      <w:proofErr w:type="spellStart"/>
      <w:r w:rsidRPr="00450EEF">
        <w:rPr>
          <w:rFonts w:ascii="Times New Roman" w:hAnsi="Times New Roman"/>
          <w:b/>
          <w:sz w:val="28"/>
          <w:szCs w:val="28"/>
          <w:lang w:val="ru-RU"/>
        </w:rPr>
        <w:t>Конаев</w:t>
      </w:r>
      <w:proofErr w:type="spellEnd"/>
      <w:r w:rsidRPr="00120FDB">
        <w:rPr>
          <w:rFonts w:ascii="Times New Roman" w:hAnsi="Times New Roman"/>
          <w:sz w:val="28"/>
          <w:szCs w:val="28"/>
          <w:lang w:val="ru-RU"/>
        </w:rPr>
        <w:t>, научный руководитель клиники «</w:t>
      </w:r>
      <w:proofErr w:type="spellStart"/>
      <w:r w:rsidRPr="00120FDB">
        <w:rPr>
          <w:rFonts w:ascii="Times New Roman" w:hAnsi="Times New Roman"/>
          <w:sz w:val="28"/>
          <w:szCs w:val="28"/>
          <w:lang w:val="ru-RU"/>
        </w:rPr>
        <w:t>Виталис</w:t>
      </w:r>
      <w:proofErr w:type="spellEnd"/>
      <w:r w:rsidRPr="00120FDB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450EEF">
        <w:rPr>
          <w:rFonts w:ascii="Times New Roman" w:hAnsi="Times New Roman"/>
          <w:b/>
          <w:sz w:val="28"/>
          <w:szCs w:val="28"/>
          <w:lang w:val="ru-RU"/>
        </w:rPr>
        <w:t>Екатерина Бухарина</w:t>
      </w:r>
      <w:r w:rsidRPr="00120FDB">
        <w:rPr>
          <w:rFonts w:ascii="Times New Roman" w:hAnsi="Times New Roman"/>
          <w:sz w:val="28"/>
          <w:szCs w:val="28"/>
          <w:lang w:val="ru-RU"/>
        </w:rPr>
        <w:t xml:space="preserve">. Одна из зрительниц ёмко </w:t>
      </w:r>
      <w:r w:rsidRPr="00120FDB">
        <w:rPr>
          <w:rFonts w:ascii="Times New Roman" w:hAnsi="Times New Roman"/>
          <w:sz w:val="28"/>
          <w:szCs w:val="28"/>
          <w:lang w:val="ru-RU"/>
        </w:rPr>
        <w:lastRenderedPageBreak/>
        <w:t>заметила: «</w:t>
      </w:r>
      <w:r w:rsidRPr="00120FDB">
        <w:rPr>
          <w:rFonts w:ascii="Times New Roman" w:hAnsi="Times New Roman"/>
          <w:i/>
          <w:sz w:val="28"/>
          <w:szCs w:val="28"/>
          <w:lang w:val="ru-RU"/>
        </w:rPr>
        <w:t xml:space="preserve">От </w:t>
      </w:r>
      <w:r w:rsidR="007D6336">
        <w:rPr>
          <w:rFonts w:ascii="Times New Roman" w:hAnsi="Times New Roman"/>
          <w:i/>
          <w:sz w:val="28"/>
          <w:szCs w:val="28"/>
          <w:lang w:val="ru-RU"/>
        </w:rPr>
        <w:t xml:space="preserve">греческих путешествий </w:t>
      </w:r>
      <w:r w:rsidRPr="00120FDB">
        <w:rPr>
          <w:rFonts w:ascii="Times New Roman" w:hAnsi="Times New Roman"/>
          <w:i/>
          <w:sz w:val="28"/>
          <w:szCs w:val="28"/>
          <w:lang w:val="ru-RU"/>
        </w:rPr>
        <w:t>Мейерхольда до женских</w:t>
      </w:r>
      <w:r w:rsidR="007D6336">
        <w:rPr>
          <w:rFonts w:ascii="Times New Roman" w:hAnsi="Times New Roman"/>
          <w:i/>
          <w:sz w:val="28"/>
          <w:szCs w:val="28"/>
          <w:lang w:val="ru-RU"/>
        </w:rPr>
        <w:t xml:space="preserve"> архетипов</w:t>
      </w:r>
      <w:r w:rsidRPr="00120FDB">
        <w:rPr>
          <w:rFonts w:ascii="Times New Roman" w:hAnsi="Times New Roman"/>
          <w:i/>
          <w:sz w:val="28"/>
          <w:szCs w:val="28"/>
          <w:lang w:val="ru-RU"/>
        </w:rPr>
        <w:t>,</w:t>
      </w:r>
      <w:r w:rsidR="007D633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gramStart"/>
      <w:r w:rsidR="007D6336">
        <w:rPr>
          <w:rFonts w:ascii="Times New Roman" w:hAnsi="Times New Roman"/>
          <w:i/>
          <w:sz w:val="28"/>
          <w:szCs w:val="28"/>
          <w:lang w:val="ru-RU"/>
        </w:rPr>
        <w:t xml:space="preserve">от  </w:t>
      </w:r>
      <w:proofErr w:type="spellStart"/>
      <w:r w:rsidR="007D6336">
        <w:rPr>
          <w:rFonts w:ascii="Times New Roman" w:hAnsi="Times New Roman"/>
          <w:i/>
          <w:sz w:val="28"/>
          <w:szCs w:val="28"/>
          <w:lang w:val="ru-RU"/>
        </w:rPr>
        <w:t>макимы</w:t>
      </w:r>
      <w:proofErr w:type="spellEnd"/>
      <w:proofErr w:type="gramEnd"/>
      <w:r w:rsidR="007D6336">
        <w:rPr>
          <w:rFonts w:ascii="Times New Roman" w:hAnsi="Times New Roman"/>
          <w:i/>
          <w:sz w:val="28"/>
          <w:szCs w:val="28"/>
          <w:lang w:val="ru-RU"/>
        </w:rPr>
        <w:t xml:space="preserve">  Фукидида до генеалогии европейских царствующих династий (ведущих свой род от троянца Энея)</w:t>
      </w:r>
      <w:r w:rsidRPr="00120FDB">
        <w:rPr>
          <w:rFonts w:ascii="Times New Roman" w:hAnsi="Times New Roman"/>
          <w:i/>
          <w:sz w:val="28"/>
          <w:szCs w:val="28"/>
          <w:lang w:val="ru-RU"/>
        </w:rPr>
        <w:t xml:space="preserve"> вот </w:t>
      </w:r>
      <w:r w:rsidR="007D6336">
        <w:rPr>
          <w:rFonts w:ascii="Times New Roman" w:hAnsi="Times New Roman"/>
          <w:i/>
          <w:sz w:val="28"/>
          <w:szCs w:val="28"/>
          <w:lang w:val="ru-RU"/>
        </w:rPr>
        <w:t>неожиданное разнообразие исходных точек</w:t>
      </w:r>
      <w:r w:rsidRPr="00120FDB">
        <w:rPr>
          <w:rFonts w:ascii="Times New Roman" w:hAnsi="Times New Roman"/>
          <w:i/>
          <w:sz w:val="28"/>
          <w:szCs w:val="28"/>
          <w:lang w:val="ru-RU"/>
        </w:rPr>
        <w:t xml:space="preserve"> анализа греческой античности специалистами</w:t>
      </w:r>
      <w:r w:rsidRPr="00120FDB">
        <w:rPr>
          <w:rFonts w:ascii="Times New Roman" w:hAnsi="Times New Roman"/>
          <w:sz w:val="28"/>
          <w:szCs w:val="28"/>
          <w:lang w:val="ru-RU"/>
        </w:rPr>
        <w:t>».</w:t>
      </w:r>
    </w:p>
    <w:p w:rsidR="0040500A" w:rsidRPr="00120FDB" w:rsidRDefault="009B398C" w:rsidP="00120FD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20FDB">
        <w:rPr>
          <w:rFonts w:ascii="Times New Roman" w:hAnsi="Times New Roman"/>
          <w:sz w:val="28"/>
          <w:szCs w:val="28"/>
          <w:lang w:val="ru-RU"/>
        </w:rPr>
        <w:t>Под впечатлением от услышанного и увиденного уже не зрители, а полноправные участники вечера, попытались найти, что же общего у всех нас от античности. И это наследие оказалось сложно переоценить.</w:t>
      </w:r>
    </w:p>
    <w:p w:rsidR="009B398C" w:rsidRPr="00120FDB" w:rsidRDefault="009B398C" w:rsidP="00120FD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20FDB">
        <w:rPr>
          <w:rFonts w:ascii="Times New Roman" w:hAnsi="Times New Roman"/>
          <w:sz w:val="28"/>
          <w:szCs w:val="28"/>
          <w:lang w:val="ru-RU"/>
        </w:rPr>
        <w:t xml:space="preserve">Организаторы благодарят за помощь и </w:t>
      </w:r>
      <w:r w:rsidR="00120FDB" w:rsidRPr="00120FDB">
        <w:rPr>
          <w:rFonts w:ascii="Times New Roman" w:hAnsi="Times New Roman"/>
          <w:sz w:val="28"/>
          <w:szCs w:val="28"/>
          <w:lang w:val="ru-RU"/>
        </w:rPr>
        <w:t>гостеприимство</w:t>
      </w:r>
      <w:r w:rsidRPr="00120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0FDB" w:rsidRPr="00120FDB">
        <w:rPr>
          <w:rFonts w:ascii="Times New Roman" w:hAnsi="Times New Roman"/>
          <w:sz w:val="28"/>
          <w:szCs w:val="28"/>
          <w:lang w:val="ru-RU"/>
        </w:rPr>
        <w:t>Библиотеку-читальню им. Тургенева,</w:t>
      </w:r>
      <w:r w:rsidR="00120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0FDB" w:rsidRPr="00120FDB">
        <w:rPr>
          <w:rFonts w:ascii="Times New Roman" w:hAnsi="Times New Roman"/>
          <w:sz w:val="28"/>
          <w:szCs w:val="28"/>
          <w:lang w:val="ru-RU"/>
        </w:rPr>
        <w:t xml:space="preserve">информационных партнеров: Греческий </w:t>
      </w:r>
      <w:r w:rsidR="00E617A8">
        <w:rPr>
          <w:rFonts w:ascii="Times New Roman" w:hAnsi="Times New Roman"/>
          <w:sz w:val="28"/>
          <w:szCs w:val="28"/>
          <w:lang w:val="ru-RU"/>
        </w:rPr>
        <w:t>К</w:t>
      </w:r>
      <w:r w:rsidR="00120FDB" w:rsidRPr="00120FDB">
        <w:rPr>
          <w:rFonts w:ascii="Times New Roman" w:hAnsi="Times New Roman"/>
          <w:sz w:val="28"/>
          <w:szCs w:val="28"/>
          <w:lang w:val="ru-RU"/>
        </w:rPr>
        <w:t xml:space="preserve">ультурный </w:t>
      </w:r>
      <w:r w:rsidR="00E617A8">
        <w:rPr>
          <w:rFonts w:ascii="Times New Roman" w:hAnsi="Times New Roman"/>
          <w:sz w:val="28"/>
          <w:szCs w:val="28"/>
          <w:lang w:val="ru-RU"/>
        </w:rPr>
        <w:t>Ц</w:t>
      </w:r>
      <w:r w:rsidR="00120FDB" w:rsidRPr="00120FDB">
        <w:rPr>
          <w:rFonts w:ascii="Times New Roman" w:hAnsi="Times New Roman"/>
          <w:sz w:val="28"/>
          <w:szCs w:val="28"/>
          <w:lang w:val="ru-RU"/>
        </w:rPr>
        <w:t>ентр, Международный союз немецкой культуры и компании «Свобода слова» и «</w:t>
      </w:r>
      <w:r w:rsidR="00120FDB" w:rsidRPr="00120FDB">
        <w:rPr>
          <w:rFonts w:ascii="Times New Roman" w:hAnsi="Times New Roman"/>
          <w:sz w:val="28"/>
          <w:szCs w:val="28"/>
          <w:lang w:val="en-US"/>
        </w:rPr>
        <w:t>Glance</w:t>
      </w:r>
      <w:r w:rsidR="00120FDB" w:rsidRPr="00120FDB">
        <w:rPr>
          <w:rFonts w:ascii="Times New Roman" w:hAnsi="Times New Roman"/>
          <w:sz w:val="28"/>
          <w:szCs w:val="28"/>
          <w:lang w:val="ru-RU"/>
        </w:rPr>
        <w:t>»</w:t>
      </w:r>
      <w:r w:rsidR="00120FDB">
        <w:rPr>
          <w:rFonts w:ascii="Times New Roman" w:hAnsi="Times New Roman"/>
          <w:sz w:val="28"/>
          <w:szCs w:val="28"/>
          <w:lang w:val="ru-RU"/>
        </w:rPr>
        <w:t xml:space="preserve">, а также всех энтузиастов, без которых этот проект не смог бы существовать на протяжении </w:t>
      </w:r>
      <w:r w:rsidR="007D6336">
        <w:rPr>
          <w:rFonts w:ascii="Times New Roman" w:hAnsi="Times New Roman"/>
          <w:sz w:val="28"/>
          <w:szCs w:val="28"/>
          <w:lang w:val="ru-RU"/>
        </w:rPr>
        <w:t xml:space="preserve">пяти </w:t>
      </w:r>
      <w:r w:rsidR="00120FDB">
        <w:rPr>
          <w:rFonts w:ascii="Times New Roman" w:hAnsi="Times New Roman"/>
          <w:sz w:val="28"/>
          <w:szCs w:val="28"/>
          <w:lang w:val="ru-RU"/>
        </w:rPr>
        <w:t>лет.</w:t>
      </w:r>
    </w:p>
    <w:p w:rsidR="00120FDB" w:rsidRPr="00120FDB" w:rsidRDefault="002A170B" w:rsidP="00120FD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20FDB">
        <w:rPr>
          <w:rFonts w:ascii="Times New Roman" w:hAnsi="Times New Roman"/>
          <w:sz w:val="28"/>
          <w:szCs w:val="28"/>
          <w:lang w:val="ru-RU"/>
        </w:rPr>
        <w:t>Помимо «Троянской войны» в сезоне 2016-2017</w:t>
      </w:r>
      <w:r w:rsidR="00FF1654" w:rsidRPr="00120FDB">
        <w:rPr>
          <w:rFonts w:ascii="Times New Roman" w:hAnsi="Times New Roman"/>
          <w:sz w:val="28"/>
          <w:szCs w:val="28"/>
          <w:lang w:val="ru-RU"/>
        </w:rPr>
        <w:t xml:space="preserve"> ожидаются</w:t>
      </w:r>
      <w:r w:rsidR="003A1854" w:rsidRPr="00120FDB">
        <w:rPr>
          <w:rFonts w:ascii="Times New Roman" w:hAnsi="Times New Roman"/>
          <w:sz w:val="28"/>
          <w:szCs w:val="28"/>
          <w:lang w:val="ru-RU"/>
        </w:rPr>
        <w:t xml:space="preserve"> постановки с последующим обсуждением</w:t>
      </w:r>
      <w:r w:rsidR="00FF1654" w:rsidRPr="00120FDB">
        <w:rPr>
          <w:rFonts w:ascii="Times New Roman" w:hAnsi="Times New Roman"/>
          <w:sz w:val="28"/>
          <w:szCs w:val="28"/>
          <w:lang w:val="ru-RU"/>
        </w:rPr>
        <w:t xml:space="preserve"> д</w:t>
      </w:r>
      <w:r w:rsidRPr="00120FDB">
        <w:rPr>
          <w:rFonts w:ascii="Times New Roman" w:hAnsi="Times New Roman"/>
          <w:sz w:val="28"/>
          <w:szCs w:val="28"/>
          <w:lang w:val="ru-RU"/>
        </w:rPr>
        <w:t xml:space="preserve">рам </w:t>
      </w:r>
      <w:proofErr w:type="spellStart"/>
      <w:r w:rsidRPr="00120FDB">
        <w:rPr>
          <w:rFonts w:ascii="Times New Roman" w:hAnsi="Times New Roman"/>
          <w:sz w:val="28"/>
          <w:szCs w:val="28"/>
          <w:lang w:val="ru-RU"/>
        </w:rPr>
        <w:t>Бюхнера</w:t>
      </w:r>
      <w:proofErr w:type="spellEnd"/>
      <w:r w:rsidRPr="00120FDB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120FDB">
        <w:rPr>
          <w:rFonts w:ascii="Times New Roman" w:hAnsi="Times New Roman"/>
          <w:sz w:val="28"/>
          <w:szCs w:val="28"/>
          <w:lang w:val="ru-RU"/>
        </w:rPr>
        <w:t>Ленц</w:t>
      </w:r>
      <w:proofErr w:type="spellEnd"/>
      <w:r w:rsidRPr="00120FDB">
        <w:rPr>
          <w:rFonts w:ascii="Times New Roman" w:hAnsi="Times New Roman"/>
          <w:sz w:val="28"/>
          <w:szCs w:val="28"/>
          <w:lang w:val="ru-RU"/>
        </w:rPr>
        <w:t>» и «</w:t>
      </w:r>
      <w:proofErr w:type="spellStart"/>
      <w:r w:rsidRPr="00120FDB">
        <w:rPr>
          <w:rFonts w:ascii="Times New Roman" w:hAnsi="Times New Roman"/>
          <w:sz w:val="28"/>
          <w:szCs w:val="28"/>
          <w:lang w:val="ru-RU"/>
        </w:rPr>
        <w:t>Войцек</w:t>
      </w:r>
      <w:proofErr w:type="spellEnd"/>
      <w:r w:rsidRPr="00120FDB">
        <w:rPr>
          <w:rFonts w:ascii="Times New Roman" w:hAnsi="Times New Roman"/>
          <w:sz w:val="28"/>
          <w:szCs w:val="28"/>
          <w:lang w:val="ru-RU"/>
        </w:rPr>
        <w:t>» с актером</w:t>
      </w:r>
      <w:r w:rsidR="00FF1654" w:rsidRPr="00120FDB">
        <w:rPr>
          <w:rFonts w:ascii="Times New Roman" w:hAnsi="Times New Roman"/>
          <w:sz w:val="28"/>
          <w:szCs w:val="28"/>
          <w:lang w:val="ru-RU"/>
        </w:rPr>
        <w:t xml:space="preserve"> театра и кино Виктором</w:t>
      </w:r>
      <w:r w:rsidR="003A1854" w:rsidRPr="00120FDB">
        <w:rPr>
          <w:rFonts w:ascii="Times New Roman" w:hAnsi="Times New Roman"/>
          <w:sz w:val="28"/>
          <w:szCs w:val="28"/>
          <w:lang w:val="ru-RU"/>
        </w:rPr>
        <w:t xml:space="preserve"> Вержбицким, а также</w:t>
      </w:r>
      <w:r w:rsidR="00FF1654" w:rsidRPr="00120FDB">
        <w:rPr>
          <w:rFonts w:ascii="Times New Roman" w:hAnsi="Times New Roman"/>
          <w:sz w:val="28"/>
          <w:szCs w:val="28"/>
          <w:lang w:val="ru-RU"/>
        </w:rPr>
        <w:t xml:space="preserve"> «Песнь о </w:t>
      </w:r>
      <w:proofErr w:type="spellStart"/>
      <w:r w:rsidR="00FF1654" w:rsidRPr="00120FDB">
        <w:rPr>
          <w:rFonts w:ascii="Times New Roman" w:hAnsi="Times New Roman"/>
          <w:sz w:val="28"/>
          <w:szCs w:val="28"/>
          <w:lang w:val="ru-RU"/>
        </w:rPr>
        <w:t>Нибелунгах</w:t>
      </w:r>
      <w:proofErr w:type="spellEnd"/>
      <w:r w:rsidR="00FF1654" w:rsidRPr="00120FDB">
        <w:rPr>
          <w:rFonts w:ascii="Times New Roman" w:hAnsi="Times New Roman"/>
          <w:sz w:val="28"/>
          <w:szCs w:val="28"/>
          <w:lang w:val="ru-RU"/>
        </w:rPr>
        <w:t xml:space="preserve">» с Виктором Вержбицким, </w:t>
      </w:r>
      <w:proofErr w:type="spellStart"/>
      <w:r w:rsidR="00FF1654" w:rsidRPr="00120FDB">
        <w:rPr>
          <w:rFonts w:ascii="Times New Roman" w:hAnsi="Times New Roman"/>
          <w:sz w:val="28"/>
          <w:szCs w:val="28"/>
          <w:lang w:val="ru-RU"/>
        </w:rPr>
        <w:t>Ликой</w:t>
      </w:r>
      <w:proofErr w:type="spellEnd"/>
      <w:r w:rsidR="00FF1654" w:rsidRPr="00120FDB">
        <w:rPr>
          <w:rFonts w:ascii="Times New Roman" w:hAnsi="Times New Roman"/>
          <w:sz w:val="28"/>
          <w:szCs w:val="28"/>
          <w:lang w:val="ru-RU"/>
        </w:rPr>
        <w:t xml:space="preserve"> Нифонтовой и Анастасией </w:t>
      </w:r>
      <w:proofErr w:type="spellStart"/>
      <w:r w:rsidR="00FF1654" w:rsidRPr="00120FDB">
        <w:rPr>
          <w:rFonts w:ascii="Times New Roman" w:hAnsi="Times New Roman"/>
          <w:sz w:val="28"/>
          <w:szCs w:val="28"/>
          <w:lang w:val="ru-RU"/>
        </w:rPr>
        <w:t>Бегуновой</w:t>
      </w:r>
      <w:proofErr w:type="spellEnd"/>
      <w:r w:rsidR="00FF1654" w:rsidRPr="00120FD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20FDB" w:rsidRDefault="00FF1654" w:rsidP="00120FD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20FDB">
        <w:rPr>
          <w:rFonts w:ascii="Times New Roman" w:hAnsi="Times New Roman"/>
          <w:sz w:val="28"/>
          <w:szCs w:val="28"/>
          <w:lang w:val="ru-RU"/>
        </w:rPr>
        <w:t xml:space="preserve">За новостями проекта можно следить в группе «Вдумчивые чтения» в </w:t>
      </w:r>
      <w:r w:rsidRPr="00120FDB">
        <w:rPr>
          <w:rFonts w:ascii="Times New Roman" w:hAnsi="Times New Roman"/>
          <w:sz w:val="28"/>
          <w:szCs w:val="28"/>
        </w:rPr>
        <w:t>Facebook</w:t>
      </w:r>
      <w:r w:rsidRPr="00120FDB">
        <w:rPr>
          <w:rFonts w:ascii="Times New Roman" w:hAnsi="Times New Roman"/>
          <w:sz w:val="28"/>
          <w:szCs w:val="28"/>
          <w:lang w:val="ru-RU"/>
        </w:rPr>
        <w:t xml:space="preserve"> и на сайте </w:t>
      </w:r>
      <w:hyperlink r:id="rId6" w:history="1">
        <w:r w:rsidRPr="00120FDB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120FDB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120FDB">
          <w:rPr>
            <w:rStyle w:val="a3"/>
            <w:rFonts w:ascii="Times New Roman" w:hAnsi="Times New Roman"/>
            <w:sz w:val="28"/>
            <w:szCs w:val="28"/>
          </w:rPr>
          <w:t>e</w:t>
        </w:r>
        <w:proofErr w:type="spellStart"/>
        <w:r w:rsidRPr="00120FDB">
          <w:rPr>
            <w:rStyle w:val="a3"/>
            <w:rFonts w:ascii="Times New Roman" w:hAnsi="Times New Roman"/>
            <w:sz w:val="28"/>
            <w:szCs w:val="28"/>
            <w:lang w:val="de-DE"/>
          </w:rPr>
          <w:t>honebes</w:t>
        </w:r>
        <w:proofErr w:type="spellEnd"/>
        <w:r w:rsidRPr="00120FDB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20FDB">
          <w:rPr>
            <w:rStyle w:val="a3"/>
            <w:rFonts w:ascii="Times New Roman" w:hAnsi="Times New Roman"/>
            <w:sz w:val="28"/>
            <w:szCs w:val="28"/>
            <w:lang w:val="de-DE"/>
          </w:rPr>
          <w:t>ru</w:t>
        </w:r>
        <w:proofErr w:type="spellEnd"/>
      </w:hyperlink>
      <w:r w:rsidRPr="00120FD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F1654" w:rsidRPr="00120FDB" w:rsidRDefault="00B65AB9" w:rsidP="00120FD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20FDB">
        <w:rPr>
          <w:rFonts w:ascii="Times New Roman" w:hAnsi="Times New Roman"/>
          <w:sz w:val="28"/>
          <w:szCs w:val="28"/>
          <w:lang w:val="ru-RU"/>
        </w:rPr>
        <w:t xml:space="preserve">Адрес электронной почты для связи по любым вопросам: </w:t>
      </w:r>
      <w:hyperlink r:id="rId7" w:history="1">
        <w:r w:rsidRPr="00120FDB">
          <w:rPr>
            <w:rStyle w:val="a3"/>
            <w:rFonts w:ascii="Times New Roman" w:hAnsi="Times New Roman"/>
            <w:sz w:val="28"/>
            <w:szCs w:val="28"/>
          </w:rPr>
          <w:t>ehonebes</w:t>
        </w:r>
        <w:r w:rsidRPr="00120FDB"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 w:rsidRPr="00120FDB">
          <w:rPr>
            <w:rStyle w:val="a3"/>
            <w:rFonts w:ascii="Times New Roman" w:hAnsi="Times New Roman"/>
            <w:sz w:val="28"/>
            <w:szCs w:val="28"/>
          </w:rPr>
          <w:t>yandex</w:t>
        </w:r>
        <w:r w:rsidRPr="00120FDB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20FDB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:rsidR="002A170B" w:rsidRPr="00120FDB" w:rsidRDefault="002A170B" w:rsidP="00120FD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20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500A" w:rsidRPr="00120FDB" w:rsidRDefault="007D6336" w:rsidP="00120FD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3140075</wp:posOffset>
            </wp:positionH>
            <wp:positionV relativeFrom="margin">
              <wp:posOffset>5160010</wp:posOffset>
            </wp:positionV>
            <wp:extent cx="987425" cy="963295"/>
            <wp:effectExtent l="19050" t="0" r="317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1699260</wp:posOffset>
            </wp:positionH>
            <wp:positionV relativeFrom="margin">
              <wp:posOffset>6123305</wp:posOffset>
            </wp:positionV>
            <wp:extent cx="798830" cy="798830"/>
            <wp:effectExtent l="19050" t="0" r="127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120650</wp:posOffset>
            </wp:positionH>
            <wp:positionV relativeFrom="margin">
              <wp:posOffset>6499860</wp:posOffset>
            </wp:positionV>
            <wp:extent cx="1266825" cy="475615"/>
            <wp:effectExtent l="19050" t="0" r="9525" b="0"/>
            <wp:wrapSquare wrapText="bothSides"/>
            <wp:docPr id="10" name="Рисунок 2" descr="https://scontent-arn2-1.xx.fbcdn.net/v/t35.0-12/15033840_10211235723193965_340589265_o.png?oh=0734a18c98cd4692e6929b5603cd42fb&amp;oe=58251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content-arn2-1.xx.fbcdn.net/v/t35.0-12/15033840_10211235723193965_340589265_o.png?oh=0734a18c98cd4692e6929b5603cd42fb&amp;oe=58251A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120650</wp:posOffset>
            </wp:positionH>
            <wp:positionV relativeFrom="margin">
              <wp:posOffset>5132705</wp:posOffset>
            </wp:positionV>
            <wp:extent cx="1017905" cy="1139825"/>
            <wp:effectExtent l="19050" t="0" r="0" b="0"/>
            <wp:wrapSquare wrapText="bothSides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1406525</wp:posOffset>
            </wp:positionH>
            <wp:positionV relativeFrom="margin">
              <wp:posOffset>5227955</wp:posOffset>
            </wp:positionV>
            <wp:extent cx="1396365" cy="676910"/>
            <wp:effectExtent l="1905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4545330</wp:posOffset>
            </wp:positionH>
            <wp:positionV relativeFrom="margin">
              <wp:posOffset>6170930</wp:posOffset>
            </wp:positionV>
            <wp:extent cx="883920" cy="829310"/>
            <wp:effectExtent l="1905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4554855</wp:posOffset>
            </wp:positionH>
            <wp:positionV relativeFrom="margin">
              <wp:posOffset>5227955</wp:posOffset>
            </wp:positionV>
            <wp:extent cx="810895" cy="792480"/>
            <wp:effectExtent l="19050" t="0" r="825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3140075</wp:posOffset>
            </wp:positionH>
            <wp:positionV relativeFrom="margin">
              <wp:posOffset>6365875</wp:posOffset>
            </wp:positionV>
            <wp:extent cx="1097280" cy="609600"/>
            <wp:effectExtent l="19050" t="0" r="762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1B3C" w:rsidRPr="00120FDB" w:rsidRDefault="00820569" w:rsidP="00120FD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20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6336">
        <w:rPr>
          <w:noProof/>
          <w:lang w:val="ru-RU"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5666740</wp:posOffset>
            </wp:positionV>
            <wp:extent cx="1023620" cy="1142365"/>
            <wp:effectExtent l="19050" t="0" r="5080" b="0"/>
            <wp:wrapNone/>
            <wp:docPr id="5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91B3C" w:rsidRPr="00120FDB" w:rsidSect="0020565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5B0" w:rsidRDefault="00E815B0" w:rsidP="00120FDB">
      <w:pPr>
        <w:spacing w:after="0" w:line="240" w:lineRule="auto"/>
      </w:pPr>
      <w:r>
        <w:separator/>
      </w:r>
    </w:p>
  </w:endnote>
  <w:endnote w:type="continuationSeparator" w:id="0">
    <w:p w:rsidR="00E815B0" w:rsidRDefault="00E815B0" w:rsidP="0012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FDB" w:rsidRDefault="00120FD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FDB" w:rsidRDefault="007D6336">
    <w:pPr>
      <w:pStyle w:val="a6"/>
    </w:pPr>
    <w:r>
      <w:rPr>
        <w:noProof/>
        <w:lang w:val="ru-RU" w:eastAsia="ru-RU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8312785</wp:posOffset>
          </wp:positionH>
          <wp:positionV relativeFrom="paragraph">
            <wp:posOffset>5890260</wp:posOffset>
          </wp:positionV>
          <wp:extent cx="990600" cy="962025"/>
          <wp:effectExtent l="19050" t="0" r="0" b="0"/>
          <wp:wrapNone/>
          <wp:docPr id="4" name="Picture 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5410200</wp:posOffset>
          </wp:positionH>
          <wp:positionV relativeFrom="paragraph">
            <wp:posOffset>5666740</wp:posOffset>
          </wp:positionV>
          <wp:extent cx="1023620" cy="1142365"/>
          <wp:effectExtent l="19050" t="0" r="5080" b="0"/>
          <wp:wrapNone/>
          <wp:docPr id="3" name="Picture 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142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6689090</wp:posOffset>
          </wp:positionH>
          <wp:positionV relativeFrom="paragraph">
            <wp:posOffset>6414135</wp:posOffset>
          </wp:positionV>
          <wp:extent cx="1385570" cy="238125"/>
          <wp:effectExtent l="19050" t="0" r="5080" b="0"/>
          <wp:wrapNone/>
          <wp:docPr id="2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6698615</wp:posOffset>
          </wp:positionH>
          <wp:positionV relativeFrom="paragraph">
            <wp:posOffset>5971540</wp:posOffset>
          </wp:positionV>
          <wp:extent cx="1385570" cy="401320"/>
          <wp:effectExtent l="19050" t="0" r="5080" b="0"/>
          <wp:wrapNone/>
          <wp:docPr id="1" name="Picture 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401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FDB" w:rsidRDefault="00120F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5B0" w:rsidRDefault="00E815B0" w:rsidP="00120FDB">
      <w:pPr>
        <w:spacing w:after="0" w:line="240" w:lineRule="auto"/>
      </w:pPr>
      <w:r>
        <w:separator/>
      </w:r>
    </w:p>
  </w:footnote>
  <w:footnote w:type="continuationSeparator" w:id="0">
    <w:p w:rsidR="00E815B0" w:rsidRDefault="00E815B0" w:rsidP="0012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FDB" w:rsidRDefault="00120F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FDB" w:rsidRDefault="00120FD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FDB" w:rsidRDefault="00120F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69"/>
    <w:rsid w:val="0007092E"/>
    <w:rsid w:val="00120FDB"/>
    <w:rsid w:val="001B5E96"/>
    <w:rsid w:val="0020565A"/>
    <w:rsid w:val="002A170B"/>
    <w:rsid w:val="002A2FA5"/>
    <w:rsid w:val="002B4C09"/>
    <w:rsid w:val="0032692C"/>
    <w:rsid w:val="00391B3C"/>
    <w:rsid w:val="003A1854"/>
    <w:rsid w:val="0040500A"/>
    <w:rsid w:val="00450EEF"/>
    <w:rsid w:val="00665FFA"/>
    <w:rsid w:val="007D6336"/>
    <w:rsid w:val="00820569"/>
    <w:rsid w:val="009B398C"/>
    <w:rsid w:val="009B65BD"/>
    <w:rsid w:val="00B33707"/>
    <w:rsid w:val="00B60DFE"/>
    <w:rsid w:val="00B65AB9"/>
    <w:rsid w:val="00D30EF4"/>
    <w:rsid w:val="00DF1B2A"/>
    <w:rsid w:val="00E304D5"/>
    <w:rsid w:val="00E617A8"/>
    <w:rsid w:val="00E815B0"/>
    <w:rsid w:val="00EF4CE0"/>
    <w:rsid w:val="00FB0E38"/>
    <w:rsid w:val="00FE09FC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8A31B6F-1FD4-491A-9E63-587AE95E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5A"/>
    <w:pPr>
      <w:spacing w:after="160" w:line="259" w:lineRule="auto"/>
    </w:pPr>
    <w:rPr>
      <w:sz w:val="22"/>
      <w:szCs w:val="22"/>
      <w:lang w:val="en-IE" w:eastAsia="en-US"/>
    </w:rPr>
  </w:style>
  <w:style w:type="paragraph" w:styleId="1">
    <w:name w:val="heading 1"/>
    <w:basedOn w:val="a"/>
    <w:next w:val="a"/>
    <w:link w:val="10"/>
    <w:uiPriority w:val="9"/>
    <w:qFormat/>
    <w:rsid w:val="00B65AB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1654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B65AB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120F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0FDB"/>
    <w:rPr>
      <w:sz w:val="22"/>
      <w:szCs w:val="22"/>
      <w:lang w:val="en-IE" w:eastAsia="en-US"/>
    </w:rPr>
  </w:style>
  <w:style w:type="paragraph" w:styleId="a6">
    <w:name w:val="footer"/>
    <w:basedOn w:val="a"/>
    <w:link w:val="a7"/>
    <w:uiPriority w:val="99"/>
    <w:unhideWhenUsed/>
    <w:rsid w:val="00120F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0FDB"/>
    <w:rPr>
      <w:sz w:val="22"/>
      <w:szCs w:val="22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mailto:ehonebes@yandex.ru" TargetMode="Externa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ehonebes.ru" TargetMode="Externa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9.jpeg"/><Relationship Id="rId1" Type="http://schemas.openxmlformats.org/officeDocument/2006/relationships/image" Target="media/image10.jpeg"/><Relationship Id="rId4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Dept of Foreign Affairs &amp; Trade</Company>
  <LinksUpToDate>false</LinksUpToDate>
  <CharactersWithSpaces>3500</CharactersWithSpaces>
  <SharedDoc>false</SharedDoc>
  <HLinks>
    <vt:vector size="12" baseType="variant">
      <vt:variant>
        <vt:i4>2555905</vt:i4>
      </vt:variant>
      <vt:variant>
        <vt:i4>3</vt:i4>
      </vt:variant>
      <vt:variant>
        <vt:i4>0</vt:i4>
      </vt:variant>
      <vt:variant>
        <vt:i4>5</vt:i4>
      </vt:variant>
      <vt:variant>
        <vt:lpwstr>mailto:ehonebes@yandex.ru</vt:lpwstr>
      </vt:variant>
      <vt:variant>
        <vt:lpwstr/>
      </vt:variant>
      <vt:variant>
        <vt:i4>7995445</vt:i4>
      </vt:variant>
      <vt:variant>
        <vt:i4>0</vt:i4>
      </vt:variant>
      <vt:variant>
        <vt:i4>0</vt:i4>
      </vt:variant>
      <vt:variant>
        <vt:i4>5</vt:i4>
      </vt:variant>
      <vt:variant>
        <vt:lpwstr>http://www.ehonebes.ru/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Dunaevam</dc:creator>
  <cp:lastModifiedBy>Пользователь</cp:lastModifiedBy>
  <cp:revision>2</cp:revision>
  <cp:lastPrinted>2016-11-18T15:36:00Z</cp:lastPrinted>
  <dcterms:created xsi:type="dcterms:W3CDTF">2016-11-21T05:58:00Z</dcterms:created>
  <dcterms:modified xsi:type="dcterms:W3CDTF">2016-11-21T05:58:00Z</dcterms:modified>
</cp:coreProperties>
</file>