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A03B2" w14:textId="65A9679E" w:rsidR="007D33C8" w:rsidRDefault="007D33C8" w:rsidP="00733D17">
      <w:pPr>
        <w:rPr>
          <w:rFonts w:ascii="Arial" w:eastAsia="Times New Roman" w:hAnsi="Arial" w:cs="Arial"/>
          <w:b/>
          <w:color w:val="222222"/>
          <w:shd w:val="clear" w:color="auto" w:fill="FFFFFF"/>
          <w:lang w:eastAsia="el-GR"/>
        </w:rPr>
      </w:pPr>
      <w:r>
        <w:rPr>
          <w:rFonts w:eastAsia="Times New Roman" w:cstheme="minorHAnsi"/>
          <w:b/>
          <w:noProof/>
          <w:shd w:val="clear" w:color="auto" w:fill="FFFFFF"/>
        </w:rPr>
        <w:drawing>
          <wp:inline distT="0" distB="0" distL="0" distR="0" wp14:anchorId="04FBA675" wp14:editId="452D833C">
            <wp:extent cx="1735015" cy="1735015"/>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5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0141" cy="1740141"/>
                    </a:xfrm>
                    <a:prstGeom prst="rect">
                      <a:avLst/>
                    </a:prstGeom>
                  </pic:spPr>
                </pic:pic>
              </a:graphicData>
            </a:graphic>
          </wp:inline>
        </w:drawing>
      </w:r>
      <w:r>
        <w:rPr>
          <w:rFonts w:ascii="Arial" w:eastAsia="Times New Roman" w:hAnsi="Arial" w:cs="Arial"/>
          <w:b/>
          <w:color w:val="222222"/>
          <w:shd w:val="clear" w:color="auto" w:fill="FFFFFF"/>
          <w:lang w:val="en-US" w:eastAsia="el-GR"/>
        </w:rPr>
        <w:t xml:space="preserve">           </w:t>
      </w:r>
      <w:r>
        <w:rPr>
          <w:rFonts w:ascii="Arial" w:eastAsia="Times New Roman" w:hAnsi="Arial" w:cs="Arial"/>
          <w:b/>
          <w:noProof/>
          <w:color w:val="222222"/>
          <w:shd w:val="clear" w:color="auto" w:fill="FFFFFF"/>
          <w:lang w:eastAsia="el-GR"/>
        </w:rPr>
        <w:drawing>
          <wp:inline distT="0" distB="0" distL="0" distR="0" wp14:anchorId="11EE9CE3" wp14:editId="70F6F152">
            <wp:extent cx="3056564" cy="163176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15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5075" cy="1673678"/>
                    </a:xfrm>
                    <a:prstGeom prst="rect">
                      <a:avLst/>
                    </a:prstGeom>
                  </pic:spPr>
                </pic:pic>
              </a:graphicData>
            </a:graphic>
          </wp:inline>
        </w:drawing>
      </w:r>
    </w:p>
    <w:p w14:paraId="0C433C3D" w14:textId="77777777" w:rsidR="007D33C8" w:rsidRDefault="007D33C8" w:rsidP="00733D17">
      <w:pPr>
        <w:rPr>
          <w:rFonts w:ascii="Arial" w:eastAsia="Times New Roman" w:hAnsi="Arial" w:cs="Arial"/>
          <w:b/>
          <w:color w:val="222222"/>
          <w:shd w:val="clear" w:color="auto" w:fill="FFFFFF"/>
          <w:lang w:eastAsia="el-GR"/>
        </w:rPr>
      </w:pPr>
    </w:p>
    <w:p w14:paraId="214C2A7F" w14:textId="77777777" w:rsidR="007D33C8" w:rsidRDefault="007D33C8" w:rsidP="00733D17">
      <w:pPr>
        <w:rPr>
          <w:rFonts w:ascii="Arial" w:eastAsia="Times New Roman" w:hAnsi="Arial" w:cs="Arial"/>
          <w:b/>
          <w:color w:val="222222"/>
          <w:shd w:val="clear" w:color="auto" w:fill="FFFFFF"/>
          <w:lang w:eastAsia="el-GR"/>
        </w:rPr>
      </w:pPr>
    </w:p>
    <w:p w14:paraId="23BF1940" w14:textId="2EF8FE9A" w:rsidR="00733D17" w:rsidRPr="00946BA3" w:rsidRDefault="00733D17" w:rsidP="00733D17">
      <w:pPr>
        <w:rPr>
          <w:rFonts w:ascii="Arial" w:eastAsia="Times New Roman" w:hAnsi="Arial" w:cs="Arial"/>
          <w:b/>
          <w:color w:val="222222"/>
          <w:lang w:eastAsia="el-GR"/>
        </w:rPr>
      </w:pPr>
      <w:bookmarkStart w:id="0" w:name="_GoBack"/>
      <w:bookmarkEnd w:id="0"/>
      <w:r w:rsidRPr="00946BA3">
        <w:rPr>
          <w:rFonts w:ascii="Arial" w:eastAsia="Times New Roman" w:hAnsi="Arial" w:cs="Arial"/>
          <w:b/>
          <w:color w:val="222222"/>
          <w:shd w:val="clear" w:color="auto" w:fill="FFFFFF"/>
          <w:lang w:eastAsia="el-GR"/>
        </w:rPr>
        <w:t>«Μικρές ιστορίες για την Εύα»</w:t>
      </w:r>
    </w:p>
    <w:p w14:paraId="75387201" w14:textId="77777777" w:rsidR="00733D17" w:rsidRPr="00946BA3" w:rsidRDefault="00733D17" w:rsidP="00733D17">
      <w:pPr>
        <w:rPr>
          <w:rFonts w:ascii="Arial" w:eastAsia="Times New Roman" w:hAnsi="Arial" w:cs="Arial"/>
          <w:b/>
          <w:color w:val="222222"/>
          <w:lang w:eastAsia="el-GR"/>
        </w:rPr>
      </w:pPr>
      <w:r w:rsidRPr="00946BA3">
        <w:rPr>
          <w:rFonts w:ascii="Arial" w:eastAsia="Times New Roman" w:hAnsi="Arial" w:cs="Arial"/>
          <w:b/>
          <w:color w:val="222222"/>
          <w:shd w:val="clear" w:color="auto" w:fill="FFFFFF"/>
          <w:lang w:eastAsia="el-GR"/>
        </w:rPr>
        <w:t>Παράδοση του εξπρεσιονισμού στα έργα της Ιωάννας Ξανθοπούλου</w:t>
      </w:r>
    </w:p>
    <w:p w14:paraId="117A94B1"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26A6F563" w14:textId="1C95C238"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val="ru-RU" w:eastAsia="el-GR"/>
        </w:rPr>
        <w:t>О </w:t>
      </w:r>
      <w:r w:rsidRPr="00733D17">
        <w:rPr>
          <w:rFonts w:ascii="Arial" w:eastAsia="Times New Roman" w:hAnsi="Arial" w:cs="Arial"/>
          <w:color w:val="222222"/>
          <w:shd w:val="clear" w:color="auto" w:fill="FFFFFF"/>
          <w:lang w:eastAsia="el-GR"/>
        </w:rPr>
        <w:t>διάσημος εκπρόσωπος του αμερικάνικου εξπρεσιονισμού Τζάκσον Πόλοκ είπε: "Εγώ είμαι η φύση". Συνήθως, οι συγκρίσεις αυτές δεν λειτουργούν υπέρ του γυναικείου φύλου.</w:t>
      </w:r>
    </w:p>
    <w:p w14:paraId="6E209B72" w14:textId="72E5E195"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Στον κόσμο μας, συνηθίζεται να διαιρούμε την τέχνη σε "θηλυκή" και "αρσενική", επειδή οι γυναίκες "είναι πάντα πιο αυτοβιογραφικές".</w:t>
      </w:r>
    </w:p>
    <w:p w14:paraId="73F8655D" w14:textId="518F4A46"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xml:space="preserve">Στα έργα που παρουσιάζονται στην έκθεση «Μικρές ιστορίες για την Εύα», η καλλιτέχνης </w:t>
      </w:r>
      <w:r w:rsidR="00355208">
        <w:rPr>
          <w:rFonts w:ascii="Arial" w:eastAsia="Times New Roman" w:hAnsi="Arial" w:cs="Arial"/>
          <w:color w:val="222222"/>
          <w:shd w:val="clear" w:color="auto" w:fill="FFFFFF"/>
          <w:lang w:eastAsia="el-GR"/>
        </w:rPr>
        <w:t xml:space="preserve">Ιωάννα </w:t>
      </w:r>
      <w:r w:rsidRPr="00733D17">
        <w:rPr>
          <w:rFonts w:ascii="Arial" w:eastAsia="Times New Roman" w:hAnsi="Arial" w:cs="Arial"/>
          <w:color w:val="222222"/>
          <w:shd w:val="clear" w:color="auto" w:fill="FFFFFF"/>
          <w:lang w:eastAsia="el-GR"/>
        </w:rPr>
        <w:t>Ξαν</w:t>
      </w:r>
      <w:r w:rsidR="00355208">
        <w:rPr>
          <w:rFonts w:ascii="Arial" w:eastAsia="Times New Roman" w:hAnsi="Arial" w:cs="Arial"/>
          <w:color w:val="222222"/>
          <w:shd w:val="clear" w:color="auto" w:fill="FFFFFF"/>
          <w:lang w:eastAsia="el-GR"/>
        </w:rPr>
        <w:t>θο</w:t>
      </w:r>
      <w:r w:rsidRPr="00733D17">
        <w:rPr>
          <w:rFonts w:ascii="Arial" w:eastAsia="Times New Roman" w:hAnsi="Arial" w:cs="Arial"/>
          <w:color w:val="222222"/>
          <w:shd w:val="clear" w:color="auto" w:fill="FFFFFF"/>
          <w:lang w:eastAsia="el-GR"/>
        </w:rPr>
        <w:t>πούλου συνεχίζει με τον δικό της τρόπο την ιστορία του παγκόσμιου κλασσικού εξπρεσιονισμού μέσω του κύριου γυναικείου αρχέτυπου, ανοίγοντας νέους τρόπους κατανόησής του.</w:t>
      </w:r>
    </w:p>
    <w:p w14:paraId="1B5591DB"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3CC935C8" w14:textId="1A59139F"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Αναζητώντας μ</w:t>
      </w:r>
      <w:r w:rsidR="00FE037B">
        <w:rPr>
          <w:rFonts w:ascii="Arial" w:eastAsia="Times New Roman" w:hAnsi="Arial" w:cs="Arial"/>
          <w:color w:val="222222"/>
          <w:shd w:val="clear" w:color="auto" w:fill="FFFFFF"/>
          <w:lang w:eastAsia="el-GR"/>
        </w:rPr>
        <w:t>ί</w:t>
      </w:r>
      <w:r w:rsidRPr="00733D17">
        <w:rPr>
          <w:rFonts w:ascii="Arial" w:eastAsia="Times New Roman" w:hAnsi="Arial" w:cs="Arial"/>
          <w:color w:val="222222"/>
          <w:shd w:val="clear" w:color="auto" w:fill="FFFFFF"/>
          <w:lang w:eastAsia="el-GR"/>
        </w:rPr>
        <w:t>α απάντηση στο ερώτημα της επιρροής αμαρτίας της Εύας στο ρόλο της κάθε γυναίκας στον σύγχρονο κόσμο, η καλλιτέχνης φαίνεται να αποκαλύπτει μια άλλη πλευρά του παγκόσμιου μυστικού.</w:t>
      </w:r>
    </w:p>
    <w:p w14:paraId="0E210E7A"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2535297A" w14:textId="3A311966"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Η Ιωάννα Ξανθοπούλου υποδηλώνει, ότι πίσω από την αμαρτία της Εύας, δεν στέκεται κάποια παραβίαση της κοινωνικής ηθικής, αλλά η έμφυτη τάση του κάθε ζωντανού οργανισμού να διαιρ</w:t>
      </w:r>
      <w:r w:rsidR="00132290">
        <w:rPr>
          <w:rFonts w:ascii="Arial" w:eastAsia="Times New Roman" w:hAnsi="Arial" w:cs="Arial"/>
          <w:color w:val="222222"/>
          <w:shd w:val="clear" w:color="auto" w:fill="FFFFFF"/>
          <w:lang w:eastAsia="el-GR"/>
        </w:rPr>
        <w:t>εί</w:t>
      </w:r>
      <w:r w:rsidRPr="00733D17">
        <w:rPr>
          <w:rFonts w:ascii="Arial" w:eastAsia="Times New Roman" w:hAnsi="Arial" w:cs="Arial"/>
          <w:color w:val="222222"/>
          <w:shd w:val="clear" w:color="auto" w:fill="FFFFFF"/>
          <w:lang w:eastAsia="el-GR"/>
        </w:rPr>
        <w:t xml:space="preserve"> τον κόσμο στην αποδεκτή πλευρά και </w:t>
      </w:r>
      <w:r w:rsidR="00176ECD">
        <w:rPr>
          <w:rFonts w:ascii="Arial" w:eastAsia="Times New Roman" w:hAnsi="Arial" w:cs="Arial"/>
          <w:color w:val="222222"/>
          <w:shd w:val="clear" w:color="auto" w:fill="FFFFFF"/>
          <w:lang w:eastAsia="el-GR"/>
        </w:rPr>
        <w:t>όχι</w:t>
      </w:r>
      <w:r w:rsidRPr="00733D17">
        <w:rPr>
          <w:rFonts w:ascii="Arial" w:eastAsia="Times New Roman" w:hAnsi="Arial" w:cs="Arial"/>
          <w:color w:val="222222"/>
          <w:shd w:val="clear" w:color="auto" w:fill="FFFFFF"/>
          <w:lang w:eastAsia="el-GR"/>
        </w:rPr>
        <w:t xml:space="preserve"> σε κάθε συνηθισμένη κατάσταση. Δηλαδή, ένας ζωντανός οργανισμός (ας τον ονομάσουμε εικονιστικά "η γυναίκα") από τη γέννησή του φέρει τη δυνατότητα να σπάσει την εγγενή αρμονία του, επειδή έχει ενσωματωμένους μηχανισμούς για τη διαίρεση του κόσμου σε ευχάριστο και δυσάρεστο.</w:t>
      </w:r>
    </w:p>
    <w:p w14:paraId="0384E7EB" w14:textId="08A83BA5"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Αποδεχόμενοι με συμπόνια αυτήν την ατέλεια, τη</w:t>
      </w:r>
      <w:r w:rsidR="00176ECD">
        <w:rPr>
          <w:rFonts w:ascii="Arial" w:eastAsia="Times New Roman" w:hAnsi="Arial" w:cs="Arial"/>
          <w:color w:val="222222"/>
          <w:shd w:val="clear" w:color="auto" w:fill="FFFFFF"/>
          <w:lang w:eastAsia="el-GR"/>
        </w:rPr>
        <w:t>ν</w:t>
      </w:r>
      <w:r w:rsidRPr="00733D17">
        <w:rPr>
          <w:rFonts w:ascii="Arial" w:eastAsia="Times New Roman" w:hAnsi="Arial" w:cs="Arial"/>
          <w:color w:val="222222"/>
          <w:shd w:val="clear" w:color="auto" w:fill="FFFFFF"/>
          <w:lang w:eastAsia="el-GR"/>
        </w:rPr>
        <w:t xml:space="preserve"> γυμνή αλήθεια της ύπαρξής μας έχουμε την ευκαιρία να δημιουργήσουμε μια νέα αρμονία.  </w:t>
      </w:r>
    </w:p>
    <w:p w14:paraId="1CC1D77F"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5374F4A8" w14:textId="43271422"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Στην ιστορία του 20 αιώνα οι καλλιτέχνες, ειδικά στη Γερμανία, συνειδητά επ</w:t>
      </w:r>
      <w:r w:rsidR="00176ECD">
        <w:rPr>
          <w:rFonts w:ascii="Arial" w:eastAsia="Times New Roman" w:hAnsi="Arial" w:cs="Arial"/>
          <w:color w:val="222222"/>
          <w:shd w:val="clear" w:color="auto" w:fill="FFFFFF"/>
          <w:lang w:eastAsia="el-GR"/>
        </w:rPr>
        <w:t>ε</w:t>
      </w:r>
      <w:r w:rsidRPr="00733D17">
        <w:rPr>
          <w:rFonts w:ascii="Arial" w:eastAsia="Times New Roman" w:hAnsi="Arial" w:cs="Arial"/>
          <w:color w:val="222222"/>
          <w:shd w:val="clear" w:color="auto" w:fill="FFFFFF"/>
          <w:lang w:eastAsia="el-GR"/>
        </w:rPr>
        <w:t xml:space="preserve">δίωκαν να αποδώσουν την έκφραση των συναισθημάτων τους μέσα από την επιλογή χρωμάτων και γραμμών στην τέχνη τους. Ο εξπρεσιονισμός διακήρυξε, ότι ο σκοπός της </w:t>
      </w:r>
      <w:r w:rsidR="00176ECD">
        <w:rPr>
          <w:rFonts w:ascii="Arial" w:eastAsia="Times New Roman" w:hAnsi="Arial" w:cs="Arial"/>
          <w:color w:val="222222"/>
          <w:shd w:val="clear" w:color="auto" w:fill="FFFFFF"/>
          <w:lang w:eastAsia="el-GR"/>
        </w:rPr>
        <w:t>Τ</w:t>
      </w:r>
      <w:r w:rsidRPr="00733D17">
        <w:rPr>
          <w:rFonts w:ascii="Arial" w:eastAsia="Times New Roman" w:hAnsi="Arial" w:cs="Arial"/>
          <w:color w:val="222222"/>
          <w:shd w:val="clear" w:color="auto" w:fill="FFFFFF"/>
          <w:lang w:eastAsia="el-GR"/>
        </w:rPr>
        <w:t>έχνης δεν είναι η μεταφορά εντυπώσεων από την πραγματικότητα, αλλά η εικόνα μιας έντονης συναισθηματικής αγωνίας που περν</w:t>
      </w:r>
      <w:r w:rsidR="00176ECD">
        <w:rPr>
          <w:rFonts w:ascii="Arial" w:eastAsia="Times New Roman" w:hAnsi="Arial" w:cs="Arial"/>
          <w:color w:val="222222"/>
          <w:shd w:val="clear" w:color="auto" w:fill="FFFFFF"/>
          <w:lang w:eastAsia="el-GR"/>
        </w:rPr>
        <w:t>άει</w:t>
      </w:r>
      <w:r w:rsidRPr="00733D17">
        <w:rPr>
          <w:rFonts w:ascii="Arial" w:eastAsia="Times New Roman" w:hAnsi="Arial" w:cs="Arial"/>
          <w:color w:val="222222"/>
          <w:shd w:val="clear" w:color="auto" w:fill="FFFFFF"/>
          <w:lang w:eastAsia="el-GR"/>
        </w:rPr>
        <w:t xml:space="preserve"> μέσα από την προσωπικότητα του καλλιτέχνη</w:t>
      </w:r>
      <w:r w:rsidR="00176ECD">
        <w:rPr>
          <w:rFonts w:ascii="Arial" w:eastAsia="Times New Roman" w:hAnsi="Arial" w:cs="Arial"/>
          <w:color w:val="222222"/>
          <w:shd w:val="clear" w:color="auto" w:fill="FFFFFF"/>
          <w:lang w:eastAsia="el-GR"/>
        </w:rPr>
        <w:t>.</w:t>
      </w:r>
      <w:r w:rsidRPr="00733D17">
        <w:rPr>
          <w:rFonts w:ascii="Arial" w:eastAsia="Times New Roman" w:hAnsi="Arial" w:cs="Arial"/>
          <w:color w:val="222222"/>
          <w:shd w:val="clear" w:color="auto" w:fill="FFFFFF"/>
          <w:lang w:eastAsia="el-GR"/>
        </w:rPr>
        <w:t xml:space="preserve"> </w:t>
      </w:r>
      <w:r w:rsidR="00176ECD">
        <w:rPr>
          <w:rFonts w:ascii="Arial" w:eastAsia="Times New Roman" w:hAnsi="Arial" w:cs="Arial"/>
          <w:color w:val="222222"/>
          <w:shd w:val="clear" w:color="auto" w:fill="FFFFFF"/>
          <w:lang w:eastAsia="el-GR"/>
        </w:rPr>
        <w:t>Ε</w:t>
      </w:r>
      <w:r w:rsidRPr="00733D17">
        <w:rPr>
          <w:rFonts w:ascii="Arial" w:eastAsia="Times New Roman" w:hAnsi="Arial" w:cs="Arial"/>
          <w:color w:val="222222"/>
          <w:shd w:val="clear" w:color="auto" w:fill="FFFFFF"/>
          <w:lang w:eastAsia="el-GR"/>
        </w:rPr>
        <w:t>πομένως η τέχνη του εξπρεσιονισμού είναι εξ ορισμού δυσαρμονική.</w:t>
      </w:r>
    </w:p>
    <w:p w14:paraId="48DAC2D9"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0B71D54E" w14:textId="59A0FED3"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Η τάση για την παραμορφωμένη πραγματικότητα, η παραμόρφωση των  ανθρώπινων μορφών, η εκστατική φύση του χρώματος, </w:t>
      </w:r>
      <w:r w:rsidR="00176ECD">
        <w:rPr>
          <w:rFonts w:ascii="Arial" w:eastAsia="Times New Roman" w:hAnsi="Arial" w:cs="Arial"/>
          <w:color w:val="222222"/>
          <w:shd w:val="clear" w:color="auto" w:fill="FFFFFF"/>
          <w:lang w:eastAsia="el-GR"/>
        </w:rPr>
        <w:t xml:space="preserve">η </w:t>
      </w:r>
      <w:r w:rsidRPr="00733D17">
        <w:rPr>
          <w:rFonts w:ascii="Arial" w:eastAsia="Times New Roman" w:hAnsi="Arial" w:cs="Arial"/>
          <w:color w:val="222222"/>
          <w:shd w:val="clear" w:color="auto" w:fill="FFFFFF"/>
          <w:lang w:eastAsia="el-GR"/>
        </w:rPr>
        <w:t xml:space="preserve">αδιαφορία </w:t>
      </w:r>
      <w:r w:rsidRPr="00733D17">
        <w:rPr>
          <w:rFonts w:ascii="Arial" w:eastAsia="Times New Roman" w:hAnsi="Arial" w:cs="Arial"/>
          <w:color w:val="222222"/>
          <w:shd w:val="clear" w:color="auto" w:fill="FFFFFF"/>
          <w:lang w:eastAsia="el-GR"/>
        </w:rPr>
        <w:lastRenderedPageBreak/>
        <w:t xml:space="preserve">απέναντι σε μια αντικειμενική αναπαράσταση είναι </w:t>
      </w:r>
      <w:r>
        <w:rPr>
          <w:rFonts w:ascii="Arial" w:eastAsia="Times New Roman" w:hAnsi="Arial" w:cs="Arial"/>
          <w:color w:val="222222"/>
          <w:shd w:val="clear" w:color="auto" w:fill="FFFFFF"/>
          <w:lang w:eastAsia="el-GR"/>
        </w:rPr>
        <w:t>οι</w:t>
      </w:r>
      <w:r w:rsidR="00132290">
        <w:rPr>
          <w:rFonts w:ascii="Arial" w:eastAsia="Times New Roman" w:hAnsi="Arial" w:cs="Arial"/>
          <w:color w:val="222222"/>
          <w:shd w:val="clear" w:color="auto" w:fill="FFFFFF"/>
          <w:lang w:eastAsia="el-GR"/>
        </w:rPr>
        <w:t xml:space="preserve"> </w:t>
      </w:r>
      <w:r w:rsidRPr="00733D17">
        <w:rPr>
          <w:rFonts w:ascii="Arial" w:eastAsia="Times New Roman" w:hAnsi="Arial" w:cs="Arial"/>
          <w:color w:val="222222"/>
          <w:shd w:val="clear" w:color="auto" w:fill="FFFFFF"/>
          <w:lang w:eastAsia="el-GR"/>
        </w:rPr>
        <w:t>βασικές χαρακτηριστικές μέθοδοι του εξπρεσιονισμού.</w:t>
      </w:r>
    </w:p>
    <w:p w14:paraId="2910B5FA"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01220AD8" w14:textId="6BEEC66E"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Τα έργα της Ξανθοπ</w:t>
      </w:r>
      <w:r w:rsidR="00176ECD">
        <w:rPr>
          <w:rFonts w:ascii="Arial" w:eastAsia="Times New Roman" w:hAnsi="Arial" w:cs="Arial"/>
          <w:color w:val="222222"/>
          <w:shd w:val="clear" w:color="auto" w:fill="FFFFFF"/>
          <w:lang w:eastAsia="el-GR"/>
        </w:rPr>
        <w:t>ού</w:t>
      </w:r>
      <w:r w:rsidRPr="00733D17">
        <w:rPr>
          <w:rFonts w:ascii="Arial" w:eastAsia="Times New Roman" w:hAnsi="Arial" w:cs="Arial"/>
          <w:color w:val="222222"/>
          <w:shd w:val="clear" w:color="auto" w:fill="FFFFFF"/>
          <w:lang w:eastAsia="el-GR"/>
        </w:rPr>
        <w:t xml:space="preserve">λου αποτελούν μια γέφυρα μεταξύ της σύγχρονης ζωής και του τι θεωρεί ζωντανό και ισχυρό (δηλ. εξπρεσιονιστικό) στην τέχνη του παρελθόντος. Συγκεκριμένα, βλέπουμε μια αναφορά στην «πρωτόγονη» τέχνη που σχετίζεται με τη λατρεία της γονιμότητας, υπερβολικές θηλυκές φιγούρες που στρεβλώνονται σκόπιμα, ασυνήθιστα σχήματα, αργή κίνηση, απουσία μεγάλου αριθμού λεπτομερειών, ενώ τα έργα της </w:t>
      </w:r>
      <w:r>
        <w:rPr>
          <w:rFonts w:ascii="Arial" w:eastAsia="Times New Roman" w:hAnsi="Arial" w:cs="Arial"/>
          <w:color w:val="222222"/>
          <w:shd w:val="clear" w:color="auto" w:fill="FFFFFF"/>
          <w:lang w:eastAsia="el-GR"/>
        </w:rPr>
        <w:t>χαρακτηρίζονται από</w:t>
      </w:r>
      <w:r w:rsidR="00132290">
        <w:rPr>
          <w:rFonts w:ascii="Arial" w:eastAsia="Times New Roman" w:hAnsi="Arial" w:cs="Arial"/>
          <w:color w:val="222222"/>
          <w:shd w:val="clear" w:color="auto" w:fill="FFFFFF"/>
          <w:lang w:eastAsia="el-GR"/>
        </w:rPr>
        <w:t xml:space="preserve"> </w:t>
      </w:r>
      <w:r w:rsidRPr="00733D17">
        <w:rPr>
          <w:rFonts w:ascii="Arial" w:eastAsia="Times New Roman" w:hAnsi="Arial" w:cs="Arial"/>
          <w:color w:val="222222"/>
          <w:shd w:val="clear" w:color="auto" w:fill="FFFFFF"/>
          <w:lang w:eastAsia="el-GR"/>
        </w:rPr>
        <w:t>μια ιδιαίτερη δυναμική.  </w:t>
      </w:r>
    </w:p>
    <w:p w14:paraId="1206BDD7"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27AD8B85" w14:textId="0620C43C"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xml:space="preserve">Πολλές φορές, η καλλιτέχνης </w:t>
      </w:r>
      <w:r>
        <w:rPr>
          <w:rFonts w:ascii="Arial" w:eastAsia="Times New Roman" w:hAnsi="Arial" w:cs="Arial"/>
          <w:color w:val="222222"/>
          <w:shd w:val="clear" w:color="auto" w:fill="FFFFFF"/>
          <w:lang w:eastAsia="el-GR"/>
        </w:rPr>
        <w:t xml:space="preserve">στρέφεται </w:t>
      </w:r>
      <w:r w:rsidRPr="00733D17">
        <w:rPr>
          <w:rFonts w:ascii="Arial" w:eastAsia="Times New Roman" w:hAnsi="Arial" w:cs="Arial"/>
          <w:color w:val="222222"/>
          <w:shd w:val="clear" w:color="auto" w:fill="FFFFFF"/>
          <w:lang w:eastAsia="el-GR"/>
        </w:rPr>
        <w:t>στην τεχνική των τριών χρω</w:t>
      </w:r>
      <w:r>
        <w:rPr>
          <w:rFonts w:ascii="Arial" w:eastAsia="Times New Roman" w:hAnsi="Arial" w:cs="Arial"/>
          <w:color w:val="222222"/>
          <w:shd w:val="clear" w:color="auto" w:fill="FFFFFF"/>
          <w:lang w:eastAsia="el-GR"/>
        </w:rPr>
        <w:t xml:space="preserve">μάτων, </w:t>
      </w:r>
      <w:r w:rsidR="00176ECD">
        <w:rPr>
          <w:rFonts w:ascii="Arial" w:eastAsia="Times New Roman" w:hAnsi="Arial" w:cs="Arial"/>
          <w:color w:val="222222"/>
          <w:shd w:val="clear" w:color="auto" w:fill="FFFFFF"/>
          <w:lang w:eastAsia="el-GR"/>
        </w:rPr>
        <w:t>ωστόσω</w:t>
      </w:r>
      <w:r>
        <w:rPr>
          <w:rFonts w:ascii="Arial" w:eastAsia="Times New Roman" w:hAnsi="Arial" w:cs="Arial"/>
          <w:color w:val="222222"/>
          <w:shd w:val="clear" w:color="auto" w:fill="FFFFFF"/>
          <w:lang w:eastAsia="el-GR"/>
        </w:rPr>
        <w:t xml:space="preserve"> </w:t>
      </w:r>
      <w:r w:rsidRPr="00733D17">
        <w:rPr>
          <w:rFonts w:ascii="Arial" w:eastAsia="Times New Roman" w:hAnsi="Arial" w:cs="Arial"/>
          <w:color w:val="222222"/>
          <w:shd w:val="clear" w:color="auto" w:fill="FFFFFF"/>
          <w:lang w:eastAsia="el-GR"/>
        </w:rPr>
        <w:t>και τα έργα με το</w:t>
      </w:r>
      <w:r w:rsidR="00176ECD">
        <w:rPr>
          <w:rFonts w:ascii="Arial" w:eastAsia="Times New Roman" w:hAnsi="Arial" w:cs="Arial"/>
          <w:color w:val="222222"/>
          <w:shd w:val="clear" w:color="auto" w:fill="FFFFFF"/>
          <w:lang w:eastAsia="el-GR"/>
        </w:rPr>
        <w:t>ν</w:t>
      </w:r>
      <w:r w:rsidRPr="00733D17">
        <w:rPr>
          <w:rFonts w:ascii="Arial" w:eastAsia="Times New Roman" w:hAnsi="Arial" w:cs="Arial"/>
          <w:color w:val="222222"/>
          <w:shd w:val="clear" w:color="auto" w:fill="FFFFFF"/>
          <w:lang w:eastAsia="el-GR"/>
        </w:rPr>
        <w:t xml:space="preserve"> ελάχιστο αριθμό χρωμάτων παρουσιάζουν ελευθερία της έκφρασης.</w:t>
      </w:r>
    </w:p>
    <w:p w14:paraId="47CE24F3" w14:textId="17E3FF6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Παρά τον μεγάλο αριθμό πινελιών και την αφηρημένη φόρμα, τα σχήματα στα έργα της Ξανθοπούλου διατηρούν την εμφάνισή τους. Ταυτόχρονα, τα χρώματα κυλούν απαλά από μια απόχρωση στην άλλη, τονίζοντας τις συμβολικές και ψυχολογικές πλευρές του χρώματος και χρησιμοποιώντας ενεργά ένα εκπληκτικό παιχνίδι φωτός και σκιάς.</w:t>
      </w:r>
    </w:p>
    <w:p w14:paraId="4A6C663D" w14:textId="4DA431B8"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xml:space="preserve">Η μέθοδος </w:t>
      </w:r>
      <w:r w:rsidR="00FE037B">
        <w:rPr>
          <w:rFonts w:ascii="Arial" w:eastAsia="Times New Roman" w:hAnsi="Arial" w:cs="Arial"/>
          <w:color w:val="222222"/>
          <w:shd w:val="clear" w:color="auto" w:fill="FFFFFF"/>
          <w:lang w:eastAsia="el-GR"/>
        </w:rPr>
        <w:t>παρότι</w:t>
      </w:r>
      <w:r w:rsidRPr="00733D17">
        <w:rPr>
          <w:rFonts w:ascii="Arial" w:eastAsia="Times New Roman" w:hAnsi="Arial" w:cs="Arial"/>
          <w:color w:val="222222"/>
          <w:shd w:val="clear" w:color="auto" w:fill="FFFFFF"/>
          <w:lang w:eastAsia="el-GR"/>
        </w:rPr>
        <w:t xml:space="preserve"> χαρακτηρίζεται από βεβαιότητα και σαφήνεια, βασίζεται, μάλλον, στα στοιχεία της αυτόματης γραφής</w:t>
      </w:r>
      <w:r w:rsidR="00132290">
        <w:rPr>
          <w:rFonts w:ascii="Arial" w:eastAsia="Times New Roman" w:hAnsi="Arial" w:cs="Arial"/>
          <w:color w:val="222222"/>
          <w:shd w:val="clear" w:color="auto" w:fill="FFFFFF"/>
          <w:lang w:eastAsia="el-GR"/>
        </w:rPr>
        <w:t>, ένα</w:t>
      </w:r>
      <w:r w:rsidRPr="00132290">
        <w:rPr>
          <w:rFonts w:ascii="Arial" w:eastAsia="Times New Roman" w:hAnsi="Arial" w:cs="Arial"/>
          <w:color w:val="222222"/>
          <w:shd w:val="clear" w:color="auto" w:fill="FFFFFF"/>
          <w:lang w:eastAsia="el-GR"/>
        </w:rPr>
        <w:t xml:space="preserve"> ψυχολογικό υπόβαθρο </w:t>
      </w:r>
      <w:r w:rsidR="00132290" w:rsidRPr="00132290">
        <w:rPr>
          <w:rFonts w:ascii="Arial" w:eastAsia="Times New Roman" w:hAnsi="Arial" w:cs="Arial"/>
          <w:color w:val="222222"/>
          <w:shd w:val="clear" w:color="auto" w:fill="FFFFFF"/>
          <w:lang w:eastAsia="el-GR"/>
        </w:rPr>
        <w:t xml:space="preserve">που είναι </w:t>
      </w:r>
      <w:r w:rsidRPr="00132290">
        <w:rPr>
          <w:rFonts w:ascii="Arial" w:eastAsia="Times New Roman" w:hAnsi="Arial" w:cs="Arial"/>
          <w:color w:val="222222"/>
          <w:shd w:val="clear" w:color="auto" w:fill="FFFFFF"/>
          <w:lang w:eastAsia="el-GR"/>
        </w:rPr>
        <w:t xml:space="preserve">πάντοτε </w:t>
      </w:r>
      <w:r w:rsidR="00132290" w:rsidRPr="00132290">
        <w:rPr>
          <w:rFonts w:ascii="Arial" w:eastAsia="Times New Roman" w:hAnsi="Arial" w:cs="Arial"/>
          <w:color w:val="222222"/>
          <w:shd w:val="clear" w:color="auto" w:fill="FFFFFF"/>
          <w:lang w:eastAsia="el-GR"/>
        </w:rPr>
        <w:t>δυσδιάκριτο</w:t>
      </w:r>
      <w:r w:rsidRPr="00132290">
        <w:rPr>
          <w:rFonts w:ascii="Arial" w:eastAsia="Times New Roman" w:hAnsi="Arial" w:cs="Arial"/>
          <w:color w:val="222222"/>
          <w:shd w:val="clear" w:color="auto" w:fill="FFFFFF"/>
          <w:lang w:eastAsia="el-GR"/>
        </w:rPr>
        <w:t>.</w:t>
      </w:r>
      <w:r w:rsidR="00132290" w:rsidRPr="00132290">
        <w:rPr>
          <w:rFonts w:ascii="Arial" w:eastAsia="Times New Roman" w:hAnsi="Arial" w:cs="Arial"/>
          <w:color w:val="222222"/>
          <w:shd w:val="clear" w:color="auto" w:fill="FFFFFF"/>
          <w:lang w:eastAsia="el-GR"/>
        </w:rPr>
        <w:t xml:space="preserve"> </w:t>
      </w:r>
    </w:p>
    <w:p w14:paraId="3B9B2028"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492D6AE2" w14:textId="03454F2D"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xml:space="preserve">Επιδιώκει να συλλάβει τη διάθεση που </w:t>
      </w:r>
      <w:r>
        <w:rPr>
          <w:rFonts w:ascii="Arial" w:eastAsia="Times New Roman" w:hAnsi="Arial" w:cs="Arial"/>
          <w:color w:val="222222"/>
          <w:shd w:val="clear" w:color="auto" w:fill="FFFFFF"/>
          <w:lang w:eastAsia="el-GR"/>
        </w:rPr>
        <w:t xml:space="preserve">διακρίνεται </w:t>
      </w:r>
      <w:r w:rsidRPr="00733D17">
        <w:rPr>
          <w:rFonts w:ascii="Arial" w:eastAsia="Times New Roman" w:hAnsi="Arial" w:cs="Arial"/>
          <w:color w:val="222222"/>
          <w:shd w:val="clear" w:color="auto" w:fill="FFFFFF"/>
          <w:lang w:eastAsia="el-GR"/>
        </w:rPr>
        <w:t xml:space="preserve">για μια μοναδική, φευγαλέα στιγμή, σαν να την παρακολουθεί </w:t>
      </w:r>
      <w:r w:rsidR="00132290">
        <w:rPr>
          <w:rFonts w:ascii="Arial" w:eastAsia="Times New Roman" w:hAnsi="Arial" w:cs="Arial"/>
          <w:color w:val="222222"/>
          <w:shd w:val="clear" w:color="auto" w:fill="FFFFFF"/>
          <w:lang w:eastAsia="el-GR"/>
        </w:rPr>
        <w:t>ως θεατής</w:t>
      </w:r>
      <w:r w:rsidRPr="00733D17">
        <w:rPr>
          <w:rFonts w:ascii="Arial" w:eastAsia="Times New Roman" w:hAnsi="Arial" w:cs="Arial"/>
          <w:color w:val="222222"/>
          <w:shd w:val="clear" w:color="auto" w:fill="FFFFFF"/>
          <w:lang w:eastAsia="el-GR"/>
        </w:rPr>
        <w:t>. Αυτό επιτρέπει στα συναισθήματα της στιγμής να υφαίνονται στην εικόνα και στη συνέχεια να μεταδ</w:t>
      </w:r>
      <w:r w:rsidR="00176ECD">
        <w:rPr>
          <w:rFonts w:ascii="Arial" w:eastAsia="Times New Roman" w:hAnsi="Arial" w:cs="Arial"/>
          <w:color w:val="222222"/>
          <w:shd w:val="clear" w:color="auto" w:fill="FFFFFF"/>
          <w:lang w:eastAsia="el-GR"/>
        </w:rPr>
        <w:t>ίδονται</w:t>
      </w:r>
      <w:r w:rsidRPr="00733D17">
        <w:rPr>
          <w:rFonts w:ascii="Arial" w:eastAsia="Times New Roman" w:hAnsi="Arial" w:cs="Arial"/>
          <w:color w:val="222222"/>
          <w:shd w:val="clear" w:color="auto" w:fill="FFFFFF"/>
          <w:lang w:eastAsia="el-GR"/>
        </w:rPr>
        <w:t xml:space="preserve"> στον θεατή. Οι εντυπώσεις και οι νοητικές εικόνες περνούν μέσα από τα εσωτερικά ψυχικά κίνητρα της καλλιτέχν</w:t>
      </w:r>
      <w:r w:rsidR="00176ECD">
        <w:rPr>
          <w:rFonts w:ascii="Arial" w:eastAsia="Times New Roman" w:hAnsi="Arial" w:cs="Arial"/>
          <w:color w:val="222222"/>
          <w:shd w:val="clear" w:color="auto" w:fill="FFFFFF"/>
          <w:lang w:eastAsia="el-GR"/>
        </w:rPr>
        <w:t>ιδος</w:t>
      </w:r>
      <w:r w:rsidRPr="00733D17">
        <w:rPr>
          <w:rFonts w:ascii="Arial" w:eastAsia="Times New Roman" w:hAnsi="Arial" w:cs="Arial"/>
          <w:color w:val="222222"/>
          <w:shd w:val="clear" w:color="auto" w:fill="FFFFFF"/>
          <w:lang w:eastAsia="el-GR"/>
        </w:rPr>
        <w:t>, καθώς</w:t>
      </w:r>
      <w:r w:rsidR="00FE037B">
        <w:rPr>
          <w:rFonts w:ascii="Arial" w:eastAsia="Times New Roman" w:hAnsi="Arial" w:cs="Arial"/>
          <w:color w:val="222222"/>
          <w:shd w:val="clear" w:color="auto" w:fill="FFFFFF"/>
          <w:lang w:eastAsia="el-GR"/>
        </w:rPr>
        <w:t xml:space="preserve"> και</w:t>
      </w:r>
      <w:r w:rsidRPr="00733D17">
        <w:rPr>
          <w:rFonts w:ascii="Arial" w:eastAsia="Times New Roman" w:hAnsi="Arial" w:cs="Arial"/>
          <w:color w:val="222222"/>
          <w:shd w:val="clear" w:color="auto" w:fill="FFFFFF"/>
          <w:lang w:eastAsia="el-GR"/>
        </w:rPr>
        <w:t xml:space="preserve"> από την κάθε ανθρώπινη ψυχή, σαν μέσα από ένα φίλτρο που τους ελευθερώνει από τα επιφανειακά, για να ανακαλύψουν την καθαρή τους ουσία.</w:t>
      </w:r>
      <w:r w:rsidR="00132290">
        <w:rPr>
          <w:rFonts w:ascii="Arial" w:eastAsia="Times New Roman" w:hAnsi="Arial" w:cs="Arial"/>
          <w:color w:val="222222"/>
          <w:shd w:val="clear" w:color="auto" w:fill="FFFFFF"/>
          <w:lang w:eastAsia="el-GR"/>
        </w:rPr>
        <w:t xml:space="preserve"> </w:t>
      </w:r>
    </w:p>
    <w:p w14:paraId="6E6A3D76" w14:textId="77777777" w:rsidR="00733D17" w:rsidRPr="00733D17" w:rsidRDefault="00733D17" w:rsidP="00733D17">
      <w:pPr>
        <w:rPr>
          <w:rFonts w:ascii="Arial" w:eastAsia="Times New Roman" w:hAnsi="Arial" w:cs="Arial"/>
          <w:color w:val="222222"/>
          <w:lang w:eastAsia="el-GR"/>
        </w:rPr>
      </w:pPr>
      <w:r w:rsidRPr="00733D17">
        <w:rPr>
          <w:rFonts w:ascii="Arial" w:eastAsia="Times New Roman" w:hAnsi="Arial" w:cs="Arial"/>
          <w:color w:val="222222"/>
          <w:shd w:val="clear" w:color="auto" w:fill="FFFFFF"/>
          <w:lang w:eastAsia="el-GR"/>
        </w:rPr>
        <w:t> </w:t>
      </w:r>
    </w:p>
    <w:p w14:paraId="7CC4BE24" w14:textId="683120AC" w:rsidR="00733D17" w:rsidRDefault="00733D17" w:rsidP="00733D17">
      <w:pPr>
        <w:rPr>
          <w:rFonts w:ascii="Arial" w:eastAsia="Times New Roman" w:hAnsi="Arial" w:cs="Arial"/>
          <w:color w:val="222222"/>
          <w:shd w:val="clear" w:color="auto" w:fill="FFFFFF"/>
          <w:lang w:eastAsia="el-GR"/>
        </w:rPr>
      </w:pPr>
      <w:r w:rsidRPr="00733D17">
        <w:rPr>
          <w:rFonts w:ascii="Arial" w:eastAsia="Times New Roman" w:hAnsi="Arial" w:cs="Arial"/>
          <w:color w:val="222222"/>
          <w:shd w:val="clear" w:color="auto" w:fill="FFFFFF"/>
          <w:lang w:eastAsia="el-GR"/>
        </w:rPr>
        <w:t>Το αποτέλεσμα είναι τα σκίτσα από την καθημερινή  μας ζωή που βοηθούν στην καλλιτέχν</w:t>
      </w:r>
      <w:r w:rsidR="00176ECD">
        <w:rPr>
          <w:rFonts w:ascii="Arial" w:eastAsia="Times New Roman" w:hAnsi="Arial" w:cs="Arial"/>
          <w:color w:val="222222"/>
          <w:shd w:val="clear" w:color="auto" w:fill="FFFFFF"/>
          <w:lang w:eastAsia="el-GR"/>
        </w:rPr>
        <w:t>ιδα,</w:t>
      </w:r>
      <w:r w:rsidRPr="00733D17">
        <w:rPr>
          <w:rFonts w:ascii="Arial" w:eastAsia="Times New Roman" w:hAnsi="Arial" w:cs="Arial"/>
          <w:color w:val="222222"/>
          <w:shd w:val="clear" w:color="auto" w:fill="FFFFFF"/>
          <w:lang w:eastAsia="el-GR"/>
        </w:rPr>
        <w:t xml:space="preserve"> να δημιουργήσει μια συναισθηματική σχέση με το κοινό. Μέσω της φαντα</w:t>
      </w:r>
      <w:r>
        <w:rPr>
          <w:rFonts w:ascii="Arial" w:eastAsia="Times New Roman" w:hAnsi="Arial" w:cs="Arial"/>
          <w:color w:val="222222"/>
          <w:shd w:val="clear" w:color="auto" w:fill="FFFFFF"/>
          <w:lang w:eastAsia="el-GR"/>
        </w:rPr>
        <w:t xml:space="preserve">σίας </w:t>
      </w:r>
      <w:r w:rsidR="00FE037B">
        <w:rPr>
          <w:rFonts w:ascii="Arial" w:eastAsia="Times New Roman" w:hAnsi="Arial" w:cs="Arial"/>
          <w:color w:val="222222"/>
          <w:shd w:val="clear" w:color="auto" w:fill="FFFFFF"/>
          <w:lang w:eastAsia="el-GR"/>
        </w:rPr>
        <w:t>της,</w:t>
      </w:r>
      <w:r>
        <w:rPr>
          <w:rFonts w:ascii="Arial" w:eastAsia="Times New Roman" w:hAnsi="Arial" w:cs="Arial"/>
          <w:color w:val="222222"/>
          <w:shd w:val="clear" w:color="auto" w:fill="FFFFFF"/>
          <w:lang w:eastAsia="el-GR"/>
        </w:rPr>
        <w:t xml:space="preserve"> και τα πιο πεζά θέματα της </w:t>
      </w:r>
      <w:r w:rsidRPr="00733D17">
        <w:rPr>
          <w:rFonts w:ascii="Arial" w:eastAsia="Times New Roman" w:hAnsi="Arial" w:cs="Arial"/>
          <w:color w:val="222222"/>
          <w:shd w:val="clear" w:color="auto" w:fill="FFFFFF"/>
          <w:lang w:eastAsia="el-GR"/>
        </w:rPr>
        <w:t>πραγματικότητας σχηματίζουν στα έργα της μια νέα αρμονία και στην αντίληψή μας οι γυναίκες των έργων της αρχίζουν να ζουν τη δική τους ζωή, ξεχωριστά από την δημιουργό τους.</w:t>
      </w:r>
    </w:p>
    <w:p w14:paraId="3FBF639D" w14:textId="2C5D64EA" w:rsidR="00C03610" w:rsidRDefault="00C03610" w:rsidP="00733D17">
      <w:pPr>
        <w:rPr>
          <w:rFonts w:ascii="Arial" w:eastAsia="Times New Roman" w:hAnsi="Arial" w:cs="Arial"/>
          <w:color w:val="222222"/>
          <w:lang w:eastAsia="el-GR"/>
        </w:rPr>
      </w:pPr>
    </w:p>
    <w:p w14:paraId="15F5278C" w14:textId="2457A307" w:rsidR="00C03610" w:rsidRPr="007D33C8" w:rsidRDefault="00C03610" w:rsidP="00733D17">
      <w:pPr>
        <w:rPr>
          <w:rFonts w:ascii="Arial" w:eastAsia="Times New Roman" w:hAnsi="Arial" w:cs="Arial"/>
          <w:color w:val="222222"/>
          <w:lang w:eastAsia="el-GR"/>
        </w:rPr>
      </w:pPr>
      <w:r>
        <w:rPr>
          <w:rFonts w:ascii="Arial" w:eastAsia="Times New Roman" w:hAnsi="Arial" w:cs="Arial"/>
          <w:color w:val="222222"/>
          <w:lang w:val="en-US" w:eastAsia="el-GR"/>
        </w:rPr>
        <w:t>Julia</w:t>
      </w:r>
      <w:r w:rsidRPr="007D33C8">
        <w:rPr>
          <w:rFonts w:ascii="Arial" w:eastAsia="Times New Roman" w:hAnsi="Arial" w:cs="Arial"/>
          <w:color w:val="222222"/>
          <w:lang w:eastAsia="el-GR"/>
        </w:rPr>
        <w:t xml:space="preserve"> </w:t>
      </w:r>
      <w:proofErr w:type="spellStart"/>
      <w:r>
        <w:rPr>
          <w:rFonts w:ascii="Arial" w:eastAsia="Times New Roman" w:hAnsi="Arial" w:cs="Arial"/>
          <w:color w:val="222222"/>
          <w:lang w:val="en-US" w:eastAsia="el-GR"/>
        </w:rPr>
        <w:t>Sysalova</w:t>
      </w:r>
      <w:proofErr w:type="spellEnd"/>
    </w:p>
    <w:p w14:paraId="5115FEBC" w14:textId="1323A270" w:rsidR="00C03610" w:rsidRPr="007D33C8" w:rsidRDefault="00C03610" w:rsidP="00733D17">
      <w:pPr>
        <w:rPr>
          <w:rFonts w:ascii="Arial" w:eastAsia="Times New Roman" w:hAnsi="Arial" w:cs="Arial"/>
          <w:color w:val="222222"/>
          <w:sz w:val="22"/>
          <w:szCs w:val="22"/>
          <w:lang w:eastAsia="el-GR"/>
        </w:rPr>
      </w:pPr>
      <w:r w:rsidRPr="00C03610">
        <w:rPr>
          <w:rFonts w:ascii="Arial" w:eastAsia="Times New Roman" w:hAnsi="Arial" w:cs="Arial"/>
          <w:color w:val="222222"/>
          <w:sz w:val="22"/>
          <w:szCs w:val="22"/>
          <w:lang w:val="en-US" w:eastAsia="el-GR"/>
        </w:rPr>
        <w:t>Art</w:t>
      </w:r>
      <w:r w:rsidRPr="007D33C8">
        <w:rPr>
          <w:rFonts w:ascii="Arial" w:eastAsia="Times New Roman" w:hAnsi="Arial" w:cs="Arial"/>
          <w:color w:val="222222"/>
          <w:sz w:val="22"/>
          <w:szCs w:val="22"/>
          <w:lang w:eastAsia="el-GR"/>
        </w:rPr>
        <w:t xml:space="preserve"> – </w:t>
      </w:r>
      <w:r w:rsidRPr="00C03610">
        <w:rPr>
          <w:rFonts w:ascii="Arial" w:eastAsia="Times New Roman" w:hAnsi="Arial" w:cs="Arial"/>
          <w:color w:val="222222"/>
          <w:sz w:val="22"/>
          <w:szCs w:val="22"/>
          <w:lang w:val="en-US" w:eastAsia="el-GR"/>
        </w:rPr>
        <w:t>manager</w:t>
      </w:r>
      <w:r w:rsidRPr="007D33C8">
        <w:rPr>
          <w:rFonts w:ascii="Arial" w:eastAsia="Times New Roman" w:hAnsi="Arial" w:cs="Arial"/>
          <w:color w:val="222222"/>
          <w:sz w:val="22"/>
          <w:szCs w:val="22"/>
          <w:lang w:eastAsia="el-GR"/>
        </w:rPr>
        <w:t xml:space="preserve">, </w:t>
      </w:r>
      <w:r w:rsidRPr="00C03610">
        <w:rPr>
          <w:rFonts w:ascii="Arial" w:eastAsia="Times New Roman" w:hAnsi="Arial" w:cs="Arial"/>
          <w:color w:val="222222"/>
          <w:sz w:val="22"/>
          <w:szCs w:val="22"/>
          <w:lang w:val="en-US" w:eastAsia="el-GR"/>
        </w:rPr>
        <w:t>curator</w:t>
      </w:r>
    </w:p>
    <w:p w14:paraId="591B630D" w14:textId="6D120956" w:rsidR="00C03610" w:rsidRPr="00C03610" w:rsidRDefault="00C03610" w:rsidP="00733D17">
      <w:pPr>
        <w:rPr>
          <w:rFonts w:ascii="Arial" w:eastAsia="Times New Roman" w:hAnsi="Arial" w:cs="Arial"/>
          <w:color w:val="222222"/>
          <w:sz w:val="22"/>
          <w:szCs w:val="22"/>
          <w:lang w:eastAsia="el-GR"/>
        </w:rPr>
      </w:pPr>
      <w:r w:rsidRPr="00C03610">
        <w:rPr>
          <w:rFonts w:ascii="Arial" w:eastAsia="Times New Roman" w:hAnsi="Arial" w:cs="Arial"/>
          <w:color w:val="222222"/>
          <w:sz w:val="22"/>
          <w:szCs w:val="22"/>
          <w:lang w:eastAsia="el-GR"/>
        </w:rPr>
        <w:t>Συνιδρυτής του Ινστιτούτου της Μεσογειακής Κουλτούρας</w:t>
      </w:r>
    </w:p>
    <w:p w14:paraId="22BF6909" w14:textId="77777777" w:rsidR="00733D17" w:rsidRPr="00C03610" w:rsidRDefault="00733D17" w:rsidP="00733D17">
      <w:pPr>
        <w:rPr>
          <w:rFonts w:ascii="Arial" w:eastAsia="Times New Roman" w:hAnsi="Arial" w:cs="Arial"/>
          <w:color w:val="222222"/>
          <w:lang w:eastAsia="el-GR"/>
        </w:rPr>
      </w:pPr>
      <w:r w:rsidRPr="00C03610">
        <w:rPr>
          <w:rFonts w:ascii="Arial" w:eastAsia="Times New Roman" w:hAnsi="Arial" w:cs="Arial"/>
          <w:color w:val="222222"/>
          <w:shd w:val="clear" w:color="auto" w:fill="FFFFFF"/>
          <w:lang w:val="en-US" w:eastAsia="el-GR"/>
        </w:rPr>
        <w:t> </w:t>
      </w:r>
    </w:p>
    <w:p w14:paraId="242D3EC9" w14:textId="77777777" w:rsidR="00733D17" w:rsidRPr="00C03610" w:rsidRDefault="00733D17" w:rsidP="00733D17">
      <w:pPr>
        <w:rPr>
          <w:rFonts w:ascii="Arial" w:eastAsia="Times New Roman" w:hAnsi="Arial" w:cs="Arial"/>
          <w:color w:val="222222"/>
          <w:lang w:eastAsia="el-GR"/>
        </w:rPr>
      </w:pPr>
      <w:r w:rsidRPr="00C03610">
        <w:rPr>
          <w:rFonts w:ascii="Arial" w:eastAsia="Times New Roman" w:hAnsi="Arial" w:cs="Arial"/>
          <w:color w:val="222222"/>
          <w:shd w:val="clear" w:color="auto" w:fill="FFFFFF"/>
          <w:lang w:val="en-US" w:eastAsia="el-GR"/>
        </w:rPr>
        <w:t> </w:t>
      </w:r>
    </w:p>
    <w:p w14:paraId="76CE678E" w14:textId="77777777" w:rsidR="00E61797" w:rsidRPr="00C03610" w:rsidRDefault="00E61797"/>
    <w:sectPr w:rsidR="00E61797" w:rsidRPr="00C03610" w:rsidSect="00B265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17"/>
    <w:rsid w:val="00132290"/>
    <w:rsid w:val="00176ECD"/>
    <w:rsid w:val="00355208"/>
    <w:rsid w:val="004E7CC4"/>
    <w:rsid w:val="00733D17"/>
    <w:rsid w:val="007D33C8"/>
    <w:rsid w:val="00946BA3"/>
    <w:rsid w:val="00975F0F"/>
    <w:rsid w:val="00B265A3"/>
    <w:rsid w:val="00C03610"/>
    <w:rsid w:val="00D81914"/>
    <w:rsid w:val="00E61797"/>
    <w:rsid w:val="00FE03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EFB1"/>
  <w15:chartTrackingRefBased/>
  <w15:docId w15:val="{8DCF0A07-026E-4B45-8FFE-7A948EAB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0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Kalinina</dc:creator>
  <cp:keywords/>
  <dc:description/>
  <cp:lastModifiedBy>julia sysalova</cp:lastModifiedBy>
  <cp:revision>4</cp:revision>
  <dcterms:created xsi:type="dcterms:W3CDTF">2018-12-11T08:47:00Z</dcterms:created>
  <dcterms:modified xsi:type="dcterms:W3CDTF">2018-12-28T11:49:00Z</dcterms:modified>
</cp:coreProperties>
</file>