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59E" w:rsidRDefault="009F659E" w:rsidP="009F659E">
      <w:pPr>
        <w:pStyle w:val="a3"/>
        <w:shd w:val="clear" w:color="auto" w:fill="FFFFFF"/>
        <w:spacing w:line="273" w:lineRule="atLeast"/>
        <w:rPr>
          <w:rFonts w:ascii="Arial" w:hAnsi="Arial" w:cs="Arial"/>
          <w:color w:val="000000"/>
          <w:sz w:val="20"/>
          <w:szCs w:val="20"/>
        </w:rPr>
      </w:pPr>
      <w:r>
        <w:rPr>
          <w:rStyle w:val="a5"/>
          <w:b/>
          <w:bCs/>
          <w:color w:val="000000"/>
          <w:sz w:val="28"/>
          <w:szCs w:val="28"/>
        </w:rPr>
        <w:t>О международном признании геноцида греков Понта и ...о так называемых «высоких» пожеланиях</w:t>
      </w:r>
      <w:r>
        <w:rPr>
          <w:rStyle w:val="apple-converted-space"/>
          <w:b/>
          <w:bCs/>
          <w:i/>
          <w:iCs/>
          <w:color w:val="000000"/>
          <w:sz w:val="28"/>
          <w:szCs w:val="28"/>
        </w:rPr>
        <w:t> </w:t>
      </w:r>
      <w:r>
        <w:rPr>
          <w:rStyle w:val="a5"/>
          <w:b/>
          <w:bCs/>
          <w:color w:val="000000"/>
          <w:sz w:val="28"/>
          <w:szCs w:val="28"/>
          <w:lang w:val="el-GR"/>
        </w:rPr>
        <w:t>Διεθνές αναγνώρηση της γενοκτονίας των Ελλήνων του Πόντου και</w:t>
      </w:r>
      <w:r>
        <w:rPr>
          <w:rStyle w:val="apple-converted-space"/>
          <w:b/>
          <w:bCs/>
          <w:i/>
          <w:iCs/>
          <w:color w:val="000000"/>
          <w:sz w:val="28"/>
          <w:szCs w:val="28"/>
          <w:lang w:val="el-GR"/>
        </w:rPr>
        <w:t> </w:t>
      </w:r>
      <w:r>
        <w:rPr>
          <w:rStyle w:val="a5"/>
          <w:b/>
          <w:bCs/>
          <w:color w:val="000000"/>
          <w:sz w:val="28"/>
          <w:szCs w:val="28"/>
        </w:rPr>
        <w:t>…</w:t>
      </w:r>
      <w:r>
        <w:rPr>
          <w:rStyle w:val="a5"/>
          <w:b/>
          <w:bCs/>
          <w:color w:val="000000"/>
          <w:sz w:val="28"/>
          <w:szCs w:val="28"/>
          <w:lang w:val="el-GR"/>
        </w:rPr>
        <w:t>για τους λεγόμενους «ανώτερες» ευχές</w:t>
      </w:r>
      <w:r>
        <w:rPr>
          <w:b/>
          <w:bCs/>
          <w:i/>
          <w:iCs/>
          <w:color w:val="000000"/>
          <w:sz w:val="28"/>
          <w:szCs w:val="28"/>
          <w:lang w:val="el-GR"/>
        </w:rPr>
        <w:br/>
      </w:r>
      <w:r>
        <w:rPr>
          <w:b/>
          <w:bCs/>
          <w:i/>
          <w:iCs/>
          <w:color w:val="000000"/>
          <w:sz w:val="28"/>
          <w:szCs w:val="28"/>
          <w:lang w:val="el-GR"/>
        </w:rPr>
        <w:br/>
      </w:r>
      <w:r>
        <w:rPr>
          <w:rStyle w:val="a4"/>
          <w:i/>
          <w:iCs/>
          <w:color w:val="000000"/>
          <w:lang w:val="el-GR"/>
        </w:rPr>
        <w:t>"Признание геноцида греков Понта Арменией не должно быть предметом "переговоров" и чьих-либо "высоких пожеланий"</w:t>
      </w:r>
      <w:r>
        <w:rPr>
          <w:b/>
          <w:bCs/>
          <w:i/>
          <w:iCs/>
          <w:color w:val="000000"/>
          <w:lang w:val="el-GR"/>
        </w:rPr>
        <w:br/>
      </w:r>
      <w:r>
        <w:rPr>
          <w:rStyle w:val="a4"/>
          <w:i/>
          <w:iCs/>
          <w:color w:val="000000"/>
          <w:sz w:val="27"/>
          <w:szCs w:val="27"/>
          <w:lang w:val="el-GR"/>
        </w:rPr>
        <w:t>ΑΝΑΓΝΩΡΗΣΗ ΤΗΣ ΓΕΝΟΚΤΟΝΙΑΣ ΤΩΝ ΕΛΛΗΝΩΝ ΤΟΥ ΠΟΝΤΟΥ ΑΠΟ ΤΗΝ ΠΛΕΥΡΑ ΤΗΣ ΑΡΜΕΝΙΑΣ ΔΕΝ ΜΠΡΟΡΕΙ ΝΑ ΓΙΝΕΙ  ΑΝΤΙΚΕΙΜΕΝΟ ΤΗΣ "ΔΙΑΠΡΑΓΜΑΤΕΥΣΕΙΣ" ΚΑΙ ΚΑΠΟΙΕΣ "ΑΝΩΤΕΡΕΣ" ΕΥΧΕΣ</w:t>
      </w:r>
      <w:r>
        <w:rPr>
          <w:b/>
          <w:bCs/>
          <w:i/>
          <w:iCs/>
          <w:color w:val="000000"/>
          <w:sz w:val="28"/>
          <w:szCs w:val="28"/>
          <w:lang w:val="el-GR"/>
        </w:rPr>
        <w:br/>
      </w:r>
    </w:p>
    <w:p w:rsidR="009F659E" w:rsidRDefault="009F659E" w:rsidP="009F659E">
      <w:pPr>
        <w:pStyle w:val="a3"/>
        <w:shd w:val="clear" w:color="auto" w:fill="FFFFFF"/>
        <w:spacing w:line="273" w:lineRule="atLeast"/>
        <w:rPr>
          <w:rFonts w:ascii="Arial" w:hAnsi="Arial" w:cs="Arial"/>
          <w:color w:val="000000"/>
          <w:sz w:val="20"/>
          <w:szCs w:val="20"/>
        </w:rPr>
      </w:pPr>
      <w:r>
        <w:rPr>
          <w:rStyle w:val="a5"/>
          <w:b/>
          <w:bCs/>
          <w:color w:val="000000"/>
        </w:rPr>
        <w:t> 28 ноября 2014 года в Москве состоялся международный форум</w:t>
      </w:r>
      <w:r>
        <w:rPr>
          <w:rStyle w:val="apple-converted-space"/>
          <w:b/>
          <w:bCs/>
          <w:i/>
          <w:iCs/>
          <w:color w:val="000000"/>
        </w:rPr>
        <w:t> </w:t>
      </w:r>
      <w:r>
        <w:rPr>
          <w:b/>
          <w:bCs/>
          <w:i/>
          <w:iCs/>
          <w:color w:val="000000"/>
        </w:rPr>
        <w:br/>
      </w:r>
      <w:r>
        <w:rPr>
          <w:rStyle w:val="a5"/>
          <w:b/>
          <w:bCs/>
          <w:color w:val="000000"/>
        </w:rPr>
        <w:t>«Геноцид в исторической памяти народов и в информационных войнах современности».</w:t>
      </w:r>
    </w:p>
    <w:p w:rsidR="009F659E" w:rsidRDefault="009F659E" w:rsidP="009F659E">
      <w:pPr>
        <w:pStyle w:val="a3"/>
        <w:shd w:val="clear" w:color="auto" w:fill="FFFFFF"/>
        <w:spacing w:after="0" w:afterAutospacing="0"/>
        <w:rPr>
          <w:rFonts w:ascii="Arial" w:hAnsi="Arial" w:cs="Arial"/>
          <w:color w:val="000000"/>
          <w:sz w:val="20"/>
          <w:szCs w:val="20"/>
        </w:rPr>
      </w:pPr>
      <w:r>
        <w:rPr>
          <w:rStyle w:val="a5"/>
          <w:rFonts w:ascii="Calibri" w:hAnsi="Calibri" w:cs="Arial"/>
          <w:b/>
          <w:bCs/>
          <w:color w:val="000000"/>
          <w:sz w:val="20"/>
          <w:szCs w:val="20"/>
        </w:rPr>
        <w:t>Организаторы форума: Институт «Справедливый Мир»</w:t>
      </w:r>
      <w:r>
        <w:rPr>
          <w:rStyle w:val="apple-converted-space"/>
          <w:rFonts w:ascii="Calibri" w:hAnsi="Calibri" w:cs="Arial"/>
          <w:i/>
          <w:iCs/>
          <w:color w:val="000000"/>
          <w:sz w:val="20"/>
          <w:szCs w:val="20"/>
        </w:rPr>
        <w:t> </w:t>
      </w:r>
      <w:r>
        <w:rPr>
          <w:rStyle w:val="a5"/>
          <w:rFonts w:ascii="Calibri" w:hAnsi="Calibri" w:cs="Arial"/>
          <w:color w:val="000000"/>
          <w:sz w:val="20"/>
          <w:szCs w:val="20"/>
        </w:rPr>
        <w:t>совместно с</w:t>
      </w:r>
      <w:r>
        <w:rPr>
          <w:rStyle w:val="apple-converted-space"/>
          <w:rFonts w:ascii="Calibri" w:hAnsi="Calibri" w:cs="Arial"/>
          <w:i/>
          <w:iCs/>
          <w:color w:val="000000"/>
          <w:sz w:val="20"/>
          <w:szCs w:val="20"/>
        </w:rPr>
        <w:t> </w:t>
      </w:r>
      <w:r>
        <w:rPr>
          <w:rStyle w:val="a5"/>
          <w:rFonts w:ascii="Calibri" w:hAnsi="Calibri" w:cs="Arial"/>
          <w:b/>
          <w:bCs/>
          <w:color w:val="000000"/>
          <w:sz w:val="20"/>
          <w:szCs w:val="20"/>
        </w:rPr>
        <w:t>Центром по изучению религии и религиозной толерантности (Белград, Республика Сербия),Институтом Африки РАН, Русско-Армянским Содружеством</w:t>
      </w:r>
      <w:r>
        <w:rPr>
          <w:rStyle w:val="apple-converted-space"/>
          <w:rFonts w:ascii="Calibri" w:hAnsi="Calibri" w:cs="Arial"/>
          <w:i/>
          <w:iCs/>
          <w:color w:val="000000"/>
          <w:sz w:val="20"/>
          <w:szCs w:val="20"/>
        </w:rPr>
        <w:t> </w:t>
      </w:r>
      <w:r>
        <w:rPr>
          <w:rStyle w:val="a5"/>
          <w:rFonts w:ascii="Calibri" w:hAnsi="Calibri" w:cs="Arial"/>
          <w:color w:val="000000"/>
          <w:sz w:val="20"/>
          <w:szCs w:val="20"/>
        </w:rPr>
        <w:t>и</w:t>
      </w:r>
      <w:r>
        <w:rPr>
          <w:rStyle w:val="apple-converted-space"/>
          <w:rFonts w:ascii="Calibri" w:hAnsi="Calibri" w:cs="Arial"/>
          <w:i/>
          <w:iCs/>
          <w:color w:val="000000"/>
          <w:sz w:val="20"/>
          <w:szCs w:val="20"/>
        </w:rPr>
        <w:t> </w:t>
      </w:r>
      <w:r>
        <w:rPr>
          <w:rStyle w:val="a5"/>
          <w:rFonts w:ascii="Calibri" w:hAnsi="Calibri" w:cs="Arial"/>
          <w:b/>
          <w:bCs/>
          <w:color w:val="000000"/>
          <w:sz w:val="20"/>
          <w:szCs w:val="20"/>
          <w:shd w:val="clear" w:color="auto" w:fill="FFFFFF"/>
        </w:rPr>
        <w:t>Российской ассоциацией политической науки (РАПН).</w:t>
      </w:r>
    </w:p>
    <w:p w:rsidR="009F659E" w:rsidRDefault="009F659E" w:rsidP="009F659E">
      <w:pPr>
        <w:pStyle w:val="a3"/>
        <w:shd w:val="clear" w:color="auto" w:fill="FFFFFF"/>
        <w:spacing w:after="0" w:afterAutospacing="0"/>
        <w:rPr>
          <w:rFonts w:ascii="Arial" w:hAnsi="Arial" w:cs="Arial"/>
          <w:color w:val="000000"/>
          <w:sz w:val="20"/>
          <w:szCs w:val="20"/>
        </w:rPr>
      </w:pPr>
      <w:r>
        <w:rPr>
          <w:rStyle w:val="a5"/>
          <w:rFonts w:ascii="Calibri" w:hAnsi="Calibri" w:cs="Arial"/>
          <w:b/>
          <w:bCs/>
          <w:color w:val="000000"/>
          <w:sz w:val="20"/>
          <w:szCs w:val="20"/>
          <w:shd w:val="clear" w:color="auto" w:fill="FFFFFF"/>
        </w:rPr>
        <w:t> </w:t>
      </w:r>
    </w:p>
    <w:p w:rsidR="009F659E" w:rsidRDefault="009F659E" w:rsidP="009F659E">
      <w:pPr>
        <w:pStyle w:val="a3"/>
        <w:shd w:val="clear" w:color="auto" w:fill="FFFFFF"/>
        <w:spacing w:line="273" w:lineRule="atLeast"/>
        <w:rPr>
          <w:rFonts w:ascii="Arial" w:hAnsi="Arial" w:cs="Arial"/>
          <w:color w:val="000000"/>
          <w:sz w:val="20"/>
          <w:szCs w:val="20"/>
        </w:rPr>
      </w:pPr>
      <w:r>
        <w:rPr>
          <w:rStyle w:val="a5"/>
          <w:b/>
          <w:bCs/>
          <w:color w:val="000000"/>
        </w:rPr>
        <w:t>Высокий научный и организационный уровень. На конференции выступили с докладами ученые из многих стран мира (Армения, Россия, Сербия, Израиль, Ирак), многие представители российского общественно-политического истеблишмента.</w:t>
      </w:r>
      <w:r>
        <w:rPr>
          <w:rStyle w:val="apple-converted-space"/>
          <w:b/>
          <w:bCs/>
          <w:i/>
          <w:iCs/>
          <w:color w:val="000000"/>
        </w:rPr>
        <w:t> </w:t>
      </w:r>
      <w:r>
        <w:rPr>
          <w:rStyle w:val="a5"/>
          <w:b/>
          <w:bCs/>
          <w:color w:val="000000"/>
        </w:rPr>
        <w:t> </w:t>
      </w:r>
    </w:p>
    <w:p w:rsidR="009F659E" w:rsidRDefault="009F659E" w:rsidP="009F659E">
      <w:pPr>
        <w:pStyle w:val="a3"/>
        <w:shd w:val="clear" w:color="auto" w:fill="FFFFFF"/>
        <w:spacing w:line="273" w:lineRule="atLeast"/>
        <w:rPr>
          <w:rFonts w:ascii="Arial" w:hAnsi="Arial" w:cs="Arial"/>
          <w:color w:val="000000"/>
          <w:sz w:val="20"/>
          <w:szCs w:val="20"/>
        </w:rPr>
      </w:pPr>
      <w:r>
        <w:rPr>
          <w:rStyle w:val="a5"/>
          <w:color w:val="000000"/>
        </w:rPr>
        <w:t>С приветственными обращениями к участникам форума выступили руководитель партии «Справедливая Россия» (экс-руководитель Совета Федерации ФС РФ</w:t>
      </w:r>
      <w:r>
        <w:rPr>
          <w:rStyle w:val="a4"/>
          <w:i/>
          <w:iCs/>
          <w:color w:val="000000"/>
        </w:rPr>
        <w:t>) Сергей Миронов, Уполномоченный по правам человека в РФ Элла Памфилова.</w:t>
      </w:r>
    </w:p>
    <w:p w:rsidR="009F659E" w:rsidRDefault="009F659E" w:rsidP="009F659E">
      <w:pPr>
        <w:pStyle w:val="a3"/>
        <w:shd w:val="clear" w:color="auto" w:fill="FFFFFF"/>
        <w:spacing w:line="273" w:lineRule="atLeast"/>
        <w:rPr>
          <w:rFonts w:ascii="Arial" w:hAnsi="Arial" w:cs="Arial"/>
          <w:color w:val="000000"/>
          <w:sz w:val="20"/>
          <w:szCs w:val="20"/>
        </w:rPr>
      </w:pPr>
      <w:r>
        <w:rPr>
          <w:rStyle w:val="a5"/>
          <w:color w:val="000000"/>
        </w:rPr>
        <w:t> «Двадцатый век вошел в историю не только как время технологического прогресса, но и как время истребления турками армян, ассирийского народа, понтийских греков. Позже эти кровавые методы избавления от неугодных народов были взяты на вооружение нацистской Германией. Обо всем этом мы обязаны помнить и делать соответствующие выводы» (</w:t>
      </w:r>
      <w:r>
        <w:rPr>
          <w:rStyle w:val="a4"/>
          <w:i/>
          <w:iCs/>
          <w:color w:val="000000"/>
        </w:rPr>
        <w:t>С</w:t>
      </w:r>
      <w:r>
        <w:rPr>
          <w:rStyle w:val="a5"/>
          <w:color w:val="000000"/>
        </w:rPr>
        <w:t>.</w:t>
      </w:r>
      <w:r>
        <w:rPr>
          <w:rStyle w:val="apple-converted-space"/>
          <w:b/>
          <w:bCs/>
          <w:i/>
          <w:iCs/>
          <w:color w:val="000000"/>
        </w:rPr>
        <w:t> </w:t>
      </w:r>
      <w:r>
        <w:rPr>
          <w:rStyle w:val="a4"/>
          <w:i/>
          <w:iCs/>
          <w:color w:val="000000"/>
        </w:rPr>
        <w:t>Миронов).</w:t>
      </w:r>
      <w:r>
        <w:rPr>
          <w:b/>
          <w:bCs/>
          <w:i/>
          <w:iCs/>
          <w:color w:val="000000"/>
        </w:rPr>
        <w:br/>
      </w:r>
      <w:r>
        <w:rPr>
          <w:b/>
          <w:bCs/>
          <w:i/>
          <w:iCs/>
          <w:color w:val="000000"/>
        </w:rPr>
        <w:br/>
      </w:r>
      <w:r>
        <w:rPr>
          <w:rStyle w:val="a4"/>
          <w:i/>
          <w:iCs/>
          <w:color w:val="000000"/>
        </w:rPr>
        <w:t>"</w:t>
      </w:r>
      <w:r>
        <w:rPr>
          <w:rStyle w:val="a5"/>
          <w:color w:val="000000"/>
        </w:rPr>
        <w:t>...Мировые геополитические игроки зачастую спекулируют темой геноцида в своих личных интересах</w:t>
      </w:r>
      <w:r>
        <w:rPr>
          <w:rStyle w:val="a4"/>
          <w:i/>
          <w:iCs/>
          <w:color w:val="000000"/>
        </w:rPr>
        <w:t>" (Э.Памфилова).</w:t>
      </w:r>
      <w:r>
        <w:rPr>
          <w:b/>
          <w:bCs/>
          <w:i/>
          <w:iCs/>
          <w:color w:val="000000"/>
        </w:rPr>
        <w:br/>
      </w:r>
    </w:p>
    <w:p w:rsidR="009F659E" w:rsidRDefault="009F659E" w:rsidP="009F659E">
      <w:pPr>
        <w:pStyle w:val="a3"/>
        <w:shd w:val="clear" w:color="auto" w:fill="FFFFFF"/>
        <w:spacing w:line="273" w:lineRule="atLeast"/>
        <w:rPr>
          <w:rFonts w:ascii="Arial" w:hAnsi="Arial" w:cs="Arial"/>
          <w:color w:val="000000"/>
          <w:sz w:val="20"/>
          <w:szCs w:val="20"/>
        </w:rPr>
      </w:pPr>
      <w:r>
        <w:rPr>
          <w:rStyle w:val="a5"/>
          <w:color w:val="000000"/>
        </w:rPr>
        <w:t>О работе конференции, заслуживающих нашего внимания фрагментах из выступлений ее участников мной будет</w:t>
      </w:r>
      <w:r>
        <w:rPr>
          <w:rStyle w:val="apple-converted-space"/>
          <w:i/>
          <w:iCs/>
          <w:color w:val="000000"/>
        </w:rPr>
        <w:t> </w:t>
      </w:r>
      <w:r>
        <w:rPr>
          <w:rStyle w:val="a5"/>
          <w:color w:val="000000"/>
        </w:rPr>
        <w:t> написано в отдельной программной статье. В данной же краткой публикации хотел коснуться одного вопроса, который волнует меня последние три года, стал ноющей занозой в сердце. …Заключительный час конференции. Только что завершилось выступление профессора историка автора фундаментального труда «Геноцид греков Понта»</w:t>
      </w:r>
      <w:r>
        <w:rPr>
          <w:rStyle w:val="apple-converted-space"/>
          <w:i/>
          <w:iCs/>
          <w:color w:val="000000"/>
        </w:rPr>
        <w:t> </w:t>
      </w:r>
      <w:r>
        <w:rPr>
          <w:rStyle w:val="a4"/>
          <w:i/>
          <w:iCs/>
          <w:color w:val="000000"/>
        </w:rPr>
        <w:t>Константиноса Фотиадиса</w:t>
      </w:r>
      <w:r>
        <w:rPr>
          <w:rStyle w:val="a5"/>
          <w:color w:val="000000"/>
        </w:rPr>
        <w:t>, который призвал все народы, познавшие в своей истории эту страшную истину «геноцид», совместно продвигать вопросы, пробивать «геополитические стены» во имя международного признания геноцида греков Понта и Малой Азии, армян, ассирийцев, других малых христианских народов, уйти от «зашоренности» и «местечковости». Встать на сторону софокловской Антигоны и не повторять креонтовой позиции. Блестящее выступление!</w:t>
      </w:r>
    </w:p>
    <w:p w:rsidR="009F659E" w:rsidRDefault="009F659E" w:rsidP="009F659E">
      <w:pPr>
        <w:pStyle w:val="a3"/>
        <w:shd w:val="clear" w:color="auto" w:fill="FFFFFF"/>
        <w:spacing w:line="273" w:lineRule="atLeast"/>
        <w:rPr>
          <w:rFonts w:ascii="Arial" w:hAnsi="Arial" w:cs="Arial"/>
          <w:color w:val="000000"/>
          <w:sz w:val="20"/>
          <w:szCs w:val="20"/>
        </w:rPr>
      </w:pPr>
      <w:r>
        <w:rPr>
          <w:rStyle w:val="a5"/>
          <w:color w:val="000000"/>
        </w:rPr>
        <w:t>… Модератор заключительной 4-й сессии д.ист. н.</w:t>
      </w:r>
      <w:r>
        <w:rPr>
          <w:rStyle w:val="apple-converted-space"/>
          <w:i/>
          <w:iCs/>
          <w:color w:val="000000"/>
        </w:rPr>
        <w:t> </w:t>
      </w:r>
      <w:r>
        <w:rPr>
          <w:rStyle w:val="a4"/>
          <w:i/>
          <w:iCs/>
          <w:color w:val="000000"/>
        </w:rPr>
        <w:t>Наталия Великая</w:t>
      </w:r>
      <w:r>
        <w:rPr>
          <w:rStyle w:val="apple-converted-space"/>
          <w:i/>
          <w:iCs/>
          <w:color w:val="000000"/>
        </w:rPr>
        <w:t> </w:t>
      </w:r>
      <w:r>
        <w:rPr>
          <w:rStyle w:val="a5"/>
          <w:color w:val="000000"/>
        </w:rPr>
        <w:t>предлагает представителям СМИ оживить научный ход конференции своими вопросами и выступлениями по живым следам. Не мог не воспользоваться представившейся возможностью задать вопрос в публичном формате представителям армянской делегации. Пусть простят меня специалисты историки, профессионально занимающиеся темой геноцида, но для меня стало откровением выступление профессора Открытого университета Израиля</w:t>
      </w:r>
      <w:r>
        <w:rPr>
          <w:rStyle w:val="apple-converted-space"/>
          <w:i/>
          <w:iCs/>
          <w:color w:val="000000"/>
        </w:rPr>
        <w:t> </w:t>
      </w:r>
      <w:r>
        <w:rPr>
          <w:rStyle w:val="a4"/>
          <w:i/>
          <w:iCs/>
          <w:color w:val="000000"/>
        </w:rPr>
        <w:t>Яира Орона</w:t>
      </w:r>
      <w:r>
        <w:rPr>
          <w:rStyle w:val="apple-converted-space"/>
          <w:i/>
          <w:iCs/>
          <w:color w:val="000000"/>
        </w:rPr>
        <w:t> </w:t>
      </w:r>
      <w:r>
        <w:rPr>
          <w:rStyle w:val="a5"/>
          <w:color w:val="000000"/>
        </w:rPr>
        <w:t>– оказывается, Израиль не признал на государственном уровне факта геноцида армян в Оттоманской Турции в 1915 году. Армянским народом (Арменией) была пробита брешь «немоты» мирового сообщества наций в 1965 году, когда Уругвай признал геноцид армян в Оттоманской Турции. С того времени минуло почти 50 лет. К Уругваю в данном вопросе присоединились десятки стран, признавших армянский геноцид. Среди них Греция и Кипр.</w:t>
      </w:r>
      <w:r>
        <w:rPr>
          <w:rStyle w:val="apple-converted-space"/>
          <w:i/>
          <w:iCs/>
          <w:color w:val="000000"/>
        </w:rPr>
        <w:t> </w:t>
      </w:r>
      <w:r>
        <w:rPr>
          <w:i/>
          <w:iCs/>
          <w:color w:val="000000"/>
        </w:rPr>
        <w:br/>
      </w:r>
      <w:r>
        <w:rPr>
          <w:i/>
          <w:iCs/>
          <w:color w:val="000000"/>
        </w:rPr>
        <w:br/>
      </w:r>
      <w:r>
        <w:rPr>
          <w:rStyle w:val="a4"/>
          <w:i/>
          <w:iCs/>
          <w:color w:val="000000"/>
        </w:rPr>
        <w:t>"Признание геноцида греков Понта Арменией не должно быть предметом "переговоров" и чьих-либо "высоких пожеланий"</w:t>
      </w:r>
      <w:r>
        <w:rPr>
          <w:i/>
          <w:iCs/>
          <w:color w:val="000000"/>
        </w:rPr>
        <w:br/>
      </w:r>
      <w:r>
        <w:rPr>
          <w:rStyle w:val="a4"/>
          <w:i/>
          <w:iCs/>
          <w:color w:val="000000"/>
          <w:sz w:val="27"/>
          <w:szCs w:val="27"/>
        </w:rPr>
        <w:t>ΑΝΑΓΝΩΡΗΣΗ ΤΗΣ ΓΕΝΟΚΤΟΝΙΑΣ ΤΩΝ ΕΛΛΗΝΩΝ ΤΟΥ ΠΟΝΤΟΥ ΔΕΝ ΜΠΡΟΡΕΙ ΝΑ ΓΙΝΕΙ  ΑΝΤΙΚΕΙΜΕΝΟ ΤΗΣ "ΔΙΑΠΡΑΓΜΑΤΕΥΣΕΙΣ" ΚΑΙ ΚΑΠΟΙΕΣ "ΑΝΩΤΕΡΕΣ" ΕΥΧΕΣ</w:t>
      </w:r>
      <w:r>
        <w:rPr>
          <w:i/>
          <w:iCs/>
          <w:color w:val="000000"/>
        </w:rPr>
        <w:br/>
      </w:r>
      <w:r>
        <w:rPr>
          <w:rStyle w:val="a5"/>
          <w:color w:val="000000"/>
        </w:rPr>
        <w:t>… «Во всем мне хочется дойти до самой сути». Некие высшие государственные интересы, как оказывается, Израиля не позволяют ему признать армянский геноцид 1915 года. Какие же высшие «государственные» интересы независимой Армении не позволяют ему признать геноцид греков малоазийского Понта. Факт геноцида греков малоазийского Понта официально зафиксирован Греческим государством законодательным Актом Парламента Греции о дате памяти «19 мая» - 24 февраля 1994 года Парламент Греции своим единодушным решением постановил считать дату 19 мая днем памяти геноцида греков малоазийского Понта турками в Оттоманской Турции за период 1916-1923 гг. Со времени принятия этого исторического решения минуло 20 лет. Какие результаты достигнуты Грецией, греческой нацией в деле продвижения «Понтийского вопроса», признания геноцида греков малоазийского Понта во всем мире? Минимальных. Почему? Потому что Греческое государство после 24 февраля 1994 года данным вопросом фактически не занималось, отдав его в местечковые зашоренные пространства Понтийских федераций и обществ.</w:t>
      </w:r>
      <w:r>
        <w:rPr>
          <w:rStyle w:val="apple-converted-space"/>
          <w:i/>
          <w:iCs/>
          <w:color w:val="000000"/>
        </w:rPr>
        <w:t> </w:t>
      </w:r>
      <w:r>
        <w:rPr>
          <w:rStyle w:val="a5"/>
          <w:color w:val="000000"/>
        </w:rPr>
        <w:t> </w:t>
      </w:r>
    </w:p>
    <w:p w:rsidR="009F659E" w:rsidRDefault="009F659E" w:rsidP="009F659E">
      <w:pPr>
        <w:pStyle w:val="a3"/>
        <w:shd w:val="clear" w:color="auto" w:fill="FFFFFF"/>
        <w:spacing w:line="273" w:lineRule="atLeast"/>
        <w:rPr>
          <w:rFonts w:ascii="Arial" w:hAnsi="Arial" w:cs="Arial"/>
          <w:color w:val="000000"/>
          <w:sz w:val="20"/>
          <w:szCs w:val="20"/>
        </w:rPr>
      </w:pPr>
      <w:r>
        <w:rPr>
          <w:rStyle w:val="a5"/>
          <w:color w:val="000000"/>
        </w:rPr>
        <w:t>Последние годы, общаясь с представителями армянской общины в Москве и России, представителями греческих обществ в Армении одной из главных тем наших бесед стал о причине не признания доселе геноцида греков малоазийского Понта Арменией. Всегда со стороны армянской диаспоры получал примерно однотипный ответ. «Мы, Армения, готовы признать геноцид греков Понта хоть завтра, но не делаем этого лишь по одной причине – потому как нас об этом просит политическое руководство Греции». Ответ армянской стороны, согласитесь, как всем нам оплеуха – причины, греческие братья, в вас, ваших руководителях. …Два года назад во время греческих мероприятий в апреле 2012 года Периферии САЕ стран бывшего Советского Союза на подобный же вопрос нами был получен тот же ответ. Помню, спустя несколько дней в ходе встречи с демиургом САЕ (Совета Зарубежного Эллинизма) тогдашним одним из высших руководителей парламента Греции</w:t>
      </w:r>
      <w:r>
        <w:rPr>
          <w:rStyle w:val="apple-converted-space"/>
          <w:i/>
          <w:iCs/>
          <w:color w:val="000000"/>
        </w:rPr>
        <w:t> </w:t>
      </w:r>
      <w:r>
        <w:rPr>
          <w:rStyle w:val="a4"/>
          <w:i/>
          <w:iCs/>
          <w:color w:val="000000"/>
          <w:sz w:val="27"/>
          <w:szCs w:val="27"/>
        </w:rPr>
        <w:t>Григорисом Ниотисом</w:t>
      </w:r>
      <w:r>
        <w:rPr>
          <w:rStyle w:val="apple-converted-space"/>
          <w:i/>
          <w:iCs/>
          <w:color w:val="000000"/>
          <w:sz w:val="27"/>
          <w:szCs w:val="27"/>
        </w:rPr>
        <w:t> </w:t>
      </w:r>
      <w:r>
        <w:rPr>
          <w:rStyle w:val="a5"/>
          <w:color w:val="000000"/>
          <w:sz w:val="27"/>
          <w:szCs w:val="27"/>
        </w:rPr>
        <w:t>(Γρηγόρης Νιώτης)</w:t>
      </w:r>
      <w:r>
        <w:rPr>
          <w:rStyle w:val="apple-converted-space"/>
          <w:i/>
          <w:iCs/>
          <w:color w:val="000000"/>
          <w:sz w:val="27"/>
          <w:szCs w:val="27"/>
        </w:rPr>
        <w:t> </w:t>
      </w:r>
      <w:r>
        <w:rPr>
          <w:rStyle w:val="a5"/>
          <w:color w:val="000000"/>
        </w:rPr>
        <w:t>рассказал ему о положении вещей вокруг признания Арменией геноцида греков Понта. Григорис Ниотис, мудрый государственный муж, выразил в эмоциональной форме свое неприятие аргументации армянской стороны. «Абсолютная неубедительная позиция. Надо не ссылаться на кого-либо, а признать факт геноцида греков Понта. И точка! Без каких-либо экивоков на "высокие" причины».</w:t>
      </w:r>
    </w:p>
    <w:p w:rsidR="009F659E" w:rsidRDefault="009F659E" w:rsidP="009F659E">
      <w:pPr>
        <w:pStyle w:val="a3"/>
        <w:shd w:val="clear" w:color="auto" w:fill="FFFFFF"/>
        <w:spacing w:line="273" w:lineRule="atLeast"/>
        <w:rPr>
          <w:rFonts w:ascii="Arial" w:hAnsi="Arial" w:cs="Arial"/>
          <w:color w:val="000000"/>
          <w:sz w:val="20"/>
          <w:szCs w:val="20"/>
        </w:rPr>
      </w:pPr>
      <w:r>
        <w:rPr>
          <w:rStyle w:val="a5"/>
          <w:color w:val="000000"/>
        </w:rPr>
        <w:t> Нам журналистам, представителям общественных организаций тесно в формате бюрократических формулировок, гласных и негласных циркуляров: «существуют некие договоренности», «из достоверных источников», «во имя неких высших (?!) государственных интересов".</w:t>
      </w:r>
    </w:p>
    <w:p w:rsidR="009F659E" w:rsidRDefault="009F659E" w:rsidP="009F659E">
      <w:pPr>
        <w:pStyle w:val="a3"/>
        <w:shd w:val="clear" w:color="auto" w:fill="FFFFFF"/>
        <w:spacing w:line="273" w:lineRule="atLeast"/>
        <w:rPr>
          <w:rFonts w:ascii="Arial" w:hAnsi="Arial" w:cs="Arial"/>
          <w:color w:val="000000"/>
          <w:sz w:val="20"/>
          <w:szCs w:val="20"/>
        </w:rPr>
      </w:pPr>
      <w:r>
        <w:rPr>
          <w:rStyle w:val="a5"/>
          <w:color w:val="000000"/>
        </w:rPr>
        <w:t>…Мое выступление – греческого журналиста, представляющего на московском форуме греческую диаспору России и информационный проект «</w:t>
      </w:r>
      <w:proofErr w:type="spellStart"/>
      <w:r>
        <w:rPr>
          <w:rStyle w:val="a5"/>
          <w:color w:val="000000"/>
          <w:lang w:val="en-US"/>
        </w:rPr>
        <w:t>Pontos</w:t>
      </w:r>
      <w:proofErr w:type="spellEnd"/>
      <w:r>
        <w:rPr>
          <w:rStyle w:val="a5"/>
          <w:color w:val="000000"/>
        </w:rPr>
        <w:t>-</w:t>
      </w:r>
      <w:r>
        <w:rPr>
          <w:rStyle w:val="a5"/>
          <w:color w:val="000000"/>
          <w:lang w:val="en-US"/>
        </w:rPr>
        <w:t>News</w:t>
      </w:r>
      <w:r>
        <w:rPr>
          <w:rStyle w:val="a5"/>
          <w:color w:val="000000"/>
        </w:rPr>
        <w:t>”, стало еще одной попыткой внести ясность в этот вопрос, расставить все точки над “</w:t>
      </w:r>
      <w:r>
        <w:rPr>
          <w:rStyle w:val="a5"/>
          <w:color w:val="000000"/>
          <w:lang w:val="en-US"/>
        </w:rPr>
        <w:t>I</w:t>
      </w:r>
      <w:r>
        <w:rPr>
          <w:rStyle w:val="a5"/>
          <w:color w:val="000000"/>
        </w:rPr>
        <w:t>”. </w:t>
      </w:r>
      <w:r>
        <w:rPr>
          <w:rStyle w:val="apple-converted-space"/>
          <w:i/>
          <w:iCs/>
          <w:color w:val="000000"/>
        </w:rPr>
        <w:t> </w:t>
      </w:r>
      <w:r>
        <w:rPr>
          <w:rStyle w:val="a5"/>
          <w:color w:val="000000"/>
        </w:rPr>
        <w:t>«…Мне с помощью наших армянских братьев, присутствующих на этом форуме, хотелось бы внести ясность в этот вопрос, впившийся занозой в мою душу, греческого журналиста, сердца многих тысяч моих соотечественников. Греция и Кипр были одними из первых стран, признавших геноцид 1915 года армян турками в Оттоманской Турции. Данному процессу, международного признания геноцида армян в Оттоманской Турции, было положено начало в 1965 году латиноамериканским Уругваем. …На вопросы о причинах непризнании геноцида греков малоазийского Понта Арменией мы, греческая сторона, получаем последние годы примерно однотипный ответ. Что «причина не в нас, Армении, а только в греческой стороне. Так ли это, на самом деле? …Только что все мы выслушали выступление профессора историка из Греции апостола «Понтийского вопроса» Константиноса Фотиадиса, автора фундаментального 14-томного исторического труда «История геноцида греков Понта», автора документальной выставки</w:t>
      </w:r>
      <w:r>
        <w:rPr>
          <w:rStyle w:val="a4"/>
          <w:i/>
          <w:iCs/>
          <w:color w:val="000000"/>
        </w:rPr>
        <w:t>«Понт. Право на память»</w:t>
      </w:r>
      <w:r>
        <w:rPr>
          <w:rStyle w:val="a5"/>
          <w:color w:val="000000"/>
        </w:rPr>
        <w:t>. Сожалею, что раздел «Геноцид греков Понта» этой выставки не представлен в эти часы здесь на международном форуме в Москве. …Расскажу вам кратко о сочинском инциденте от мая 2009 года</w:t>
      </w:r>
      <w:r>
        <w:rPr>
          <w:rStyle w:val="apple-converted-space"/>
          <w:i/>
          <w:iCs/>
          <w:color w:val="000000"/>
        </w:rPr>
        <w:t> </w:t>
      </w:r>
      <w:r>
        <w:rPr>
          <w:rStyle w:val="a5"/>
          <w:color w:val="000000"/>
        </w:rPr>
        <w:t> как раз по этой выставке.</w:t>
      </w:r>
      <w:r>
        <w:rPr>
          <w:rStyle w:val="apple-converted-space"/>
          <w:i/>
          <w:iCs/>
          <w:color w:val="000000"/>
        </w:rPr>
        <w:t> </w:t>
      </w:r>
      <w:r>
        <w:rPr>
          <w:i/>
          <w:iCs/>
          <w:color w:val="000000"/>
        </w:rPr>
        <w:br/>
      </w:r>
      <w:r>
        <w:rPr>
          <w:i/>
          <w:iCs/>
          <w:color w:val="000000"/>
        </w:rPr>
        <w:br/>
      </w:r>
      <w:r>
        <w:rPr>
          <w:rStyle w:val="a5"/>
          <w:color w:val="000000"/>
        </w:rPr>
        <w:t>...Об «янычарском» окрике генерального консула Турции в Новороссийске в адрес властей Сочи: «О каком геноциде греков Понта идет речь?! Кем он признан?!». Под административный каток тогда чуть не попали, факт тесных переплетенных судеб наших народов, директор музея, где экспонировалась выставка Константиноса Фотиадиса, грек по матери и заместитель руководителя сочинской администрации по вопросам культуры армянка по национальности. Реакция «турецкого янычара» и рефлексии местного чиновничества. …Мы, греки, слава Богу, пришли к осознанию того, что многие вопросы по продвижению признания геноцида греков Понта, армян, ассирийцев в Оттоманской Турции нам необходимо решать всем вместе сообща – грекам, армянам, ассирийцам и др. народам. Уйти от зашоренности и местечковости.</w:t>
      </w:r>
    </w:p>
    <w:p w:rsidR="009F659E" w:rsidRDefault="009F659E" w:rsidP="009F659E">
      <w:pPr>
        <w:pStyle w:val="a3"/>
        <w:shd w:val="clear" w:color="auto" w:fill="FFFFFF"/>
        <w:spacing w:line="273" w:lineRule="atLeast"/>
        <w:rPr>
          <w:rFonts w:ascii="Arial" w:hAnsi="Arial" w:cs="Arial"/>
          <w:color w:val="000000"/>
          <w:sz w:val="20"/>
          <w:szCs w:val="20"/>
        </w:rPr>
      </w:pPr>
      <w:r>
        <w:rPr>
          <w:rStyle w:val="a5"/>
          <w:color w:val="000000"/>
        </w:rPr>
        <w:t>…Есть некие высшие государственные интересы и вопросы исторической справедливости, которые, увы, вот вам израильско-армянский пример, не идут в ногу. Тем же шведским парламентариям, которых умоляло, «прессовало» официальное правительство надо было сделать выбор – пойти на поводу у США, своего правительства или поклониться памяти миллионов невинных жертв младотурок и кемалистов – греков понтийских, ассирийцев, армян, халдейских христиан. Они свой выбор сделали». Мы, греки России и Зарубежья, ожидаем выбора от наших армянских братьев. Не ссылаться на некие «высокие» просьбы с греческой стороны, а выполнить свой долг перед памятью о наших дедах и прадедах, наших соотечественниках праведниках нашей веры, которые жили на протяжении тысячелетий по соседству с вашими прадедами и предками. Вопрос может ставиться только так и не иначе! Пепел их невинных душ жертв турецкого геноцида все стучит в наших сердцах. ...Прошу сейчас дать ответ, существует ли такая просьба со стороны политического руководства Греции в документальной форме?».</w:t>
      </w:r>
      <w:r>
        <w:rPr>
          <w:rStyle w:val="apple-converted-space"/>
          <w:i/>
          <w:iCs/>
          <w:color w:val="000000"/>
        </w:rPr>
        <w:t> </w:t>
      </w:r>
      <w:r>
        <w:rPr>
          <w:i/>
          <w:iCs/>
          <w:color w:val="000000"/>
        </w:rPr>
        <w:br/>
      </w:r>
    </w:p>
    <w:p w:rsidR="009F659E" w:rsidRDefault="009F659E" w:rsidP="009F659E">
      <w:pPr>
        <w:pStyle w:val="a3"/>
        <w:shd w:val="clear" w:color="auto" w:fill="FFFFFF"/>
        <w:spacing w:line="273" w:lineRule="atLeast"/>
        <w:rPr>
          <w:rFonts w:ascii="Arial" w:hAnsi="Arial" w:cs="Arial"/>
          <w:color w:val="000000"/>
          <w:sz w:val="20"/>
          <w:szCs w:val="20"/>
        </w:rPr>
      </w:pPr>
      <w:r>
        <w:rPr>
          <w:rStyle w:val="a5"/>
          <w:color w:val="000000"/>
        </w:rPr>
        <w:t>…Мы можем надеяться, что лед в этом вопросе тронулся. Сразу же после моего выступления слово взял директор Института Истории АН Армении</w:t>
      </w:r>
      <w:r>
        <w:rPr>
          <w:rStyle w:val="apple-converted-space"/>
          <w:i/>
          <w:iCs/>
          <w:color w:val="000000"/>
        </w:rPr>
        <w:t> </w:t>
      </w:r>
      <w:r>
        <w:rPr>
          <w:rStyle w:val="a4"/>
          <w:i/>
          <w:iCs/>
          <w:color w:val="000000"/>
        </w:rPr>
        <w:t>Ашот Мелконян.</w:t>
      </w:r>
      <w:r>
        <w:rPr>
          <w:rStyle w:val="apple-converted-space"/>
          <w:b/>
          <w:bCs/>
          <w:i/>
          <w:iCs/>
          <w:color w:val="000000"/>
        </w:rPr>
        <w:t> </w:t>
      </w:r>
      <w:r>
        <w:rPr>
          <w:rStyle w:val="a5"/>
          <w:color w:val="000000"/>
        </w:rPr>
        <w:t>«…Могу сказать, что никаких препятствий по признанию геноцида греков малоазийского Понта со стороны Армянского государства нет. Дело, подтверждаю слова греческого коллеги, в греческой стороне. В ее нежелании, последствия подобного акта со стороны Армении, испортить, усложнить отношения Греции с Турцией. …Существует официальное письмо руководителей Греции в адрес армянского руководства приостановить процедуру признания Арменией геноцида греков Понта. Армения благодарна братской Греции за всестороннюю помощь в течение всех лет нашей современной государственности, всех этих лет</w:t>
      </w:r>
      <w:r>
        <w:rPr>
          <w:rStyle w:val="apple-converted-space"/>
          <w:i/>
          <w:iCs/>
          <w:color w:val="000000"/>
        </w:rPr>
        <w:t> </w:t>
      </w:r>
      <w:r>
        <w:rPr>
          <w:rStyle w:val="a5"/>
          <w:color w:val="000000"/>
        </w:rPr>
        <w:t> фактической блокады со стороны Турции. Уверяю вас, наши греческие братья, что вопрос признания геноцида греков Понта не является для армянского народа предметом "переговоров" с турецкой стороной...».</w:t>
      </w:r>
      <w:r>
        <w:rPr>
          <w:rStyle w:val="apple-converted-space"/>
          <w:i/>
          <w:iCs/>
          <w:color w:val="000000"/>
        </w:rPr>
        <w:t> </w:t>
      </w:r>
      <w:r>
        <w:rPr>
          <w:rStyle w:val="a5"/>
          <w:color w:val="000000"/>
        </w:rPr>
        <w:t>    </w:t>
      </w:r>
    </w:p>
    <w:p w:rsidR="009F659E" w:rsidRDefault="009F659E" w:rsidP="009F659E">
      <w:pPr>
        <w:pStyle w:val="a3"/>
        <w:shd w:val="clear" w:color="auto" w:fill="FFFFFF"/>
        <w:spacing w:line="273" w:lineRule="atLeast"/>
        <w:rPr>
          <w:rFonts w:ascii="Arial" w:hAnsi="Arial" w:cs="Arial"/>
          <w:color w:val="000000"/>
          <w:sz w:val="20"/>
          <w:szCs w:val="20"/>
        </w:rPr>
      </w:pPr>
      <w:r>
        <w:rPr>
          <w:rStyle w:val="a5"/>
          <w:color w:val="000000"/>
        </w:rPr>
        <w:t>Результатом моего выступления в ходе прений в заключительной 4-й сессии московской конференции по геноциду стало установление прямых научных и человеческих контактов между профессором историком автором труда «История геноцида греков Понта»</w:t>
      </w:r>
      <w:r>
        <w:rPr>
          <w:rStyle w:val="apple-converted-space"/>
          <w:i/>
          <w:iCs/>
          <w:color w:val="000000"/>
        </w:rPr>
        <w:t> </w:t>
      </w:r>
      <w:r>
        <w:rPr>
          <w:rStyle w:val="a4"/>
          <w:i/>
          <w:iCs/>
          <w:color w:val="000000"/>
        </w:rPr>
        <w:t>Константиносом Фотиадисом и доктором исторических наук Ашотом Мелконяном.</w:t>
      </w:r>
    </w:p>
    <w:p w:rsidR="009F659E" w:rsidRDefault="009F659E" w:rsidP="009F659E">
      <w:pPr>
        <w:pStyle w:val="a3"/>
        <w:shd w:val="clear" w:color="auto" w:fill="FFFFFF"/>
        <w:spacing w:line="273" w:lineRule="atLeast"/>
        <w:rPr>
          <w:rFonts w:ascii="Arial" w:hAnsi="Arial" w:cs="Arial"/>
          <w:color w:val="000000"/>
          <w:sz w:val="20"/>
          <w:szCs w:val="20"/>
        </w:rPr>
      </w:pPr>
      <w:r>
        <w:rPr>
          <w:rStyle w:val="a5"/>
          <w:color w:val="000000"/>
        </w:rPr>
        <w:t>Общались они друг с другом, не скрывая уважения и человеческой симпатии, на немецком языке. Константинос Фотиадис приглашен армянской стороной на мероприятия, посвященные 100-летию геноцида армян в Оттоманской Турции, а так же на сентябрьскую 2015 года международную конференцию, посвященной этой дате.</w:t>
      </w:r>
    </w:p>
    <w:p w:rsidR="009F659E" w:rsidRDefault="009F659E" w:rsidP="009F659E">
      <w:pPr>
        <w:pStyle w:val="a3"/>
        <w:shd w:val="clear" w:color="auto" w:fill="FFFFFF"/>
        <w:spacing w:line="273" w:lineRule="atLeast"/>
        <w:rPr>
          <w:rFonts w:ascii="Arial" w:hAnsi="Arial" w:cs="Arial"/>
          <w:color w:val="000000"/>
          <w:sz w:val="20"/>
          <w:szCs w:val="20"/>
        </w:rPr>
      </w:pPr>
      <w:r>
        <w:rPr>
          <w:rStyle w:val="a5"/>
          <w:b/>
          <w:bCs/>
          <w:color w:val="000000"/>
        </w:rPr>
        <w:t>Заключительные слова на заданную тему.</w:t>
      </w:r>
      <w:r>
        <w:rPr>
          <w:rStyle w:val="apple-converted-space"/>
          <w:b/>
          <w:bCs/>
          <w:i/>
          <w:iCs/>
          <w:color w:val="000000"/>
        </w:rPr>
        <w:t> </w:t>
      </w:r>
      <w:r>
        <w:rPr>
          <w:b/>
          <w:bCs/>
          <w:i/>
          <w:iCs/>
          <w:color w:val="000000"/>
        </w:rPr>
        <w:br/>
      </w:r>
      <w:r>
        <w:rPr>
          <w:b/>
          <w:bCs/>
          <w:i/>
          <w:iCs/>
          <w:color w:val="000000"/>
        </w:rPr>
        <w:br/>
      </w:r>
      <w:r>
        <w:rPr>
          <w:rStyle w:val="a5"/>
          <w:color w:val="000000"/>
        </w:rPr>
        <w:t>Хочется выразить искренние слова благодарности директору Института Истории АН Армении Ашоту Агасиевичу Мелконяну.</w:t>
      </w:r>
      <w:r>
        <w:rPr>
          <w:i/>
          <w:iCs/>
          <w:color w:val="000000"/>
        </w:rPr>
        <w:br/>
      </w:r>
      <w:r>
        <w:rPr>
          <w:rStyle w:val="a5"/>
          <w:color w:val="000000"/>
        </w:rPr>
        <w:t>За его ответ - гражданина, подлинного эллинофила, который, уверен в этом, на деле болеет душой за нашу общую память.</w:t>
      </w:r>
    </w:p>
    <w:p w:rsidR="009F659E" w:rsidRDefault="009F659E" w:rsidP="009F659E">
      <w:pPr>
        <w:pStyle w:val="a3"/>
        <w:shd w:val="clear" w:color="auto" w:fill="FFFFFF"/>
        <w:spacing w:line="273" w:lineRule="atLeast"/>
        <w:rPr>
          <w:rFonts w:ascii="Arial" w:hAnsi="Arial" w:cs="Arial"/>
          <w:color w:val="000000"/>
          <w:sz w:val="20"/>
          <w:szCs w:val="20"/>
        </w:rPr>
      </w:pPr>
      <w:r>
        <w:rPr>
          <w:rStyle w:val="a5"/>
          <w:b/>
          <w:bCs/>
          <w:color w:val="000000"/>
        </w:rPr>
        <w:t>Никос Сидиропулос. Москва.</w:t>
      </w:r>
      <w:r>
        <w:rPr>
          <w:rStyle w:val="apple-converted-space"/>
          <w:b/>
          <w:bCs/>
          <w:i/>
          <w:iCs/>
          <w:color w:val="000000"/>
        </w:rPr>
        <w:t> </w:t>
      </w:r>
      <w:r>
        <w:rPr>
          <w:rStyle w:val="a5"/>
          <w:b/>
          <w:bCs/>
          <w:color w:val="000000"/>
          <w:lang w:val="el-GR"/>
        </w:rPr>
        <w:t>Νίκος</w:t>
      </w:r>
      <w:r>
        <w:rPr>
          <w:rStyle w:val="apple-converted-space"/>
          <w:b/>
          <w:bCs/>
          <w:i/>
          <w:iCs/>
          <w:color w:val="000000"/>
          <w:lang w:val="el-GR"/>
        </w:rPr>
        <w:t> </w:t>
      </w:r>
      <w:r>
        <w:rPr>
          <w:rStyle w:val="a5"/>
          <w:b/>
          <w:bCs/>
          <w:color w:val="000000"/>
          <w:lang w:val="el-GR"/>
        </w:rPr>
        <w:t>Σιδηρόπουλος</w:t>
      </w:r>
      <w:r>
        <w:rPr>
          <w:rStyle w:val="a5"/>
          <w:b/>
          <w:bCs/>
          <w:color w:val="000000"/>
        </w:rPr>
        <w:t>.</w:t>
      </w:r>
      <w:r>
        <w:rPr>
          <w:rStyle w:val="apple-converted-space"/>
          <w:b/>
          <w:bCs/>
          <w:i/>
          <w:iCs/>
          <w:color w:val="000000"/>
        </w:rPr>
        <w:t> </w:t>
      </w:r>
      <w:r>
        <w:rPr>
          <w:rStyle w:val="a5"/>
          <w:b/>
          <w:bCs/>
          <w:color w:val="000000"/>
          <w:lang w:val="el-GR"/>
        </w:rPr>
        <w:t>Μόσχα</w:t>
      </w:r>
      <w:r>
        <w:rPr>
          <w:rStyle w:val="a5"/>
          <w:b/>
          <w:bCs/>
          <w:color w:val="000000"/>
        </w:rPr>
        <w:t>.</w:t>
      </w:r>
      <w:r>
        <w:rPr>
          <w:b/>
          <w:bCs/>
          <w:i/>
          <w:iCs/>
          <w:color w:val="000000"/>
        </w:rPr>
        <w:br/>
      </w:r>
      <w:r>
        <w:rPr>
          <w:b/>
          <w:bCs/>
          <w:i/>
          <w:iCs/>
          <w:color w:val="000000"/>
        </w:rPr>
        <w:br/>
      </w:r>
      <w:r>
        <w:rPr>
          <w:rStyle w:val="a5"/>
          <w:rFonts w:ascii="Arial" w:hAnsi="Arial" w:cs="Arial"/>
          <w:color w:val="000000"/>
          <w:sz w:val="21"/>
          <w:szCs w:val="21"/>
        </w:rPr>
        <w:t>Из приветственного обращения к участникам Международного форума</w:t>
      </w:r>
      <w:r>
        <w:rPr>
          <w:rFonts w:ascii="Arial" w:hAnsi="Arial" w:cs="Arial"/>
          <w:i/>
          <w:iCs/>
          <w:color w:val="000000"/>
          <w:sz w:val="21"/>
          <w:szCs w:val="21"/>
        </w:rPr>
        <w:br/>
      </w:r>
      <w:r>
        <w:rPr>
          <w:rStyle w:val="a5"/>
          <w:rFonts w:ascii="Arial" w:hAnsi="Arial" w:cs="Arial"/>
          <w:color w:val="000000"/>
          <w:sz w:val="21"/>
          <w:szCs w:val="21"/>
        </w:rPr>
        <w:t>  Руководителя греков России и постсоветского пространства,</w:t>
      </w:r>
      <w:r>
        <w:rPr>
          <w:rFonts w:ascii="Arial" w:hAnsi="Arial" w:cs="Arial"/>
          <w:i/>
          <w:iCs/>
          <w:color w:val="000000"/>
          <w:sz w:val="21"/>
          <w:szCs w:val="21"/>
        </w:rPr>
        <w:br/>
      </w:r>
      <w:r>
        <w:rPr>
          <w:rStyle w:val="a5"/>
          <w:color w:val="000000"/>
        </w:rPr>
        <w:t>Члена Совета при Президенте РФ по межнациональным отношениям.</w:t>
      </w:r>
      <w:r>
        <w:rPr>
          <w:rFonts w:ascii="Arial" w:hAnsi="Arial" w:cs="Arial"/>
          <w:i/>
          <w:iCs/>
          <w:color w:val="000000"/>
          <w:sz w:val="21"/>
          <w:szCs w:val="21"/>
        </w:rPr>
        <w:br/>
      </w:r>
      <w:r>
        <w:rPr>
          <w:rStyle w:val="a4"/>
          <w:rFonts w:ascii="Arial" w:hAnsi="Arial" w:cs="Arial"/>
          <w:i/>
          <w:iCs/>
          <w:color w:val="000000"/>
          <w:sz w:val="21"/>
          <w:szCs w:val="21"/>
        </w:rPr>
        <w:t>И.И. Саввиди -</w:t>
      </w:r>
      <w:r>
        <w:rPr>
          <w:rStyle w:val="apple-converted-space"/>
          <w:rFonts w:ascii="Arial" w:hAnsi="Arial" w:cs="Arial"/>
          <w:b/>
          <w:bCs/>
          <w:i/>
          <w:iCs/>
          <w:color w:val="000000"/>
          <w:sz w:val="21"/>
          <w:szCs w:val="21"/>
        </w:rPr>
        <w:t> </w:t>
      </w:r>
      <w:r>
        <w:rPr>
          <w:rStyle w:val="a5"/>
          <w:rFonts w:ascii="Arial" w:hAnsi="Arial" w:cs="Arial"/>
          <w:color w:val="000000"/>
          <w:sz w:val="21"/>
          <w:szCs w:val="21"/>
        </w:rPr>
        <w:t>было зачитано с трибуны форума председателем Московского общества греков А.А.Шахбазовым.</w:t>
      </w:r>
      <w:r>
        <w:rPr>
          <w:rFonts w:ascii="Arial" w:hAnsi="Arial" w:cs="Arial"/>
          <w:color w:val="000000"/>
          <w:sz w:val="20"/>
          <w:szCs w:val="20"/>
        </w:rPr>
        <w:br/>
        <w:t>﻿</w:t>
      </w:r>
      <w:r>
        <w:rPr>
          <w:b/>
          <w:bCs/>
          <w:i/>
          <w:iCs/>
          <w:color w:val="000000"/>
        </w:rPr>
        <w:br/>
      </w:r>
      <w:r>
        <w:rPr>
          <w:b/>
          <w:bCs/>
          <w:i/>
          <w:iCs/>
          <w:color w:val="000000"/>
        </w:rPr>
        <w:br/>
      </w:r>
      <w:r>
        <w:rPr>
          <w:rStyle w:val="a5"/>
          <w:rFonts w:ascii="Arial" w:hAnsi="Arial" w:cs="Arial"/>
          <w:color w:val="000000"/>
          <w:sz w:val="20"/>
          <w:szCs w:val="20"/>
        </w:rPr>
        <w:t>"...</w:t>
      </w:r>
      <w:r>
        <w:rPr>
          <w:rFonts w:ascii="Arial" w:hAnsi="Arial" w:cs="Arial"/>
          <w:color w:val="000000"/>
          <w:sz w:val="20"/>
          <w:szCs w:val="20"/>
        </w:rPr>
        <w:t>Для греков тема геноцида болезненна и не теряет своей актуальности уже долгие годы. В нашей исторической памяти навсегда останутся трагические события 1916-1923 годов, когда в результате преступных действий младотурков, были жестоко истреблены более четверти миллиона греков малоазийского Понта. Память о геноциде стала частью нашего генетического кода и передается из поколения в поколение".﻿</w:t>
      </w:r>
      <w:r>
        <w:rPr>
          <w:rStyle w:val="apple-converted-space"/>
          <w:b/>
          <w:bCs/>
          <w:i/>
          <w:iCs/>
          <w:color w:val="000000"/>
        </w:rPr>
        <w:t> </w:t>
      </w:r>
    </w:p>
    <w:p w:rsidR="00301FB5" w:rsidRDefault="009F659E">
      <w:bookmarkStart w:id="0" w:name="_GoBack"/>
      <w:bookmarkEnd w:id="0"/>
    </w:p>
    <w:sectPr w:rsidR="00301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DC"/>
    <w:rsid w:val="001763BE"/>
    <w:rsid w:val="00332CDC"/>
    <w:rsid w:val="009F659E"/>
    <w:rsid w:val="00C2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6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659E"/>
    <w:rPr>
      <w:b/>
      <w:bCs/>
    </w:rPr>
  </w:style>
  <w:style w:type="character" w:styleId="a5">
    <w:name w:val="Emphasis"/>
    <w:basedOn w:val="a0"/>
    <w:uiPriority w:val="20"/>
    <w:qFormat/>
    <w:rsid w:val="009F659E"/>
    <w:rPr>
      <w:i/>
      <w:iCs/>
    </w:rPr>
  </w:style>
  <w:style w:type="character" w:customStyle="1" w:styleId="apple-converted-space">
    <w:name w:val="apple-converted-space"/>
    <w:basedOn w:val="a0"/>
    <w:rsid w:val="009F6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6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659E"/>
    <w:rPr>
      <w:b/>
      <w:bCs/>
    </w:rPr>
  </w:style>
  <w:style w:type="character" w:styleId="a5">
    <w:name w:val="Emphasis"/>
    <w:basedOn w:val="a0"/>
    <w:uiPriority w:val="20"/>
    <w:qFormat/>
    <w:rsid w:val="009F659E"/>
    <w:rPr>
      <w:i/>
      <w:iCs/>
    </w:rPr>
  </w:style>
  <w:style w:type="character" w:customStyle="1" w:styleId="apple-converted-space">
    <w:name w:val="apple-converted-space"/>
    <w:basedOn w:val="a0"/>
    <w:rsid w:val="009F6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4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1822</Words>
  <Characters>10391</Characters>
  <Application>Microsoft Office Word</Application>
  <DocSecurity>0</DocSecurity>
  <Lines>86</Lines>
  <Paragraphs>24</Paragraphs>
  <ScaleCrop>false</ScaleCrop>
  <Company>diakov.net</Company>
  <LinksUpToDate>false</LinksUpToDate>
  <CharactersWithSpaces>12189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2014-12-02T12:03:00Z</dcterms:created>
  <dcterms:modified xsi:type="dcterms:W3CDTF">2014-12-02T12:03:00Z</dcterms:modified>
</cp:coreProperties>
</file>